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804856337"/>
        <w:docPartObj>
          <w:docPartGallery w:val="Cover Pages"/>
          <w:docPartUnique/>
        </w:docPartObj>
      </w:sdtPr>
      <w:sdtEndPr>
        <w:rPr>
          <w:b/>
          <w:bCs/>
          <w:color w:val="FF0000"/>
        </w:rPr>
      </w:sdtEndPr>
      <w:sdtContent>
        <w:p w:rsidR="00076454" w:rsidRDefault="00076454">
          <w:r>
            <w:rPr>
              <w:noProof/>
              <w:lang w:val="en-IN" w:eastAsia="en-IN"/>
            </w:rPr>
            <mc:AlternateContent>
              <mc:Choice Requires="wpg">
                <w:drawing>
                  <wp:anchor distT="0" distB="0" distL="114300" distR="114300" simplePos="0" relativeHeight="251659264" behindDoc="0" locked="0" layoutInCell="0" allowOverlap="1" wp14:anchorId="1B89EC37" wp14:editId="1537AB49">
                    <wp:simplePos x="0" y="0"/>
                    <wp:positionH relativeFrom="page">
                      <wp:align>center</wp:align>
                    </wp:positionH>
                    <wp:positionV relativeFrom="page">
                      <wp:align>center</wp:align>
                    </wp:positionV>
                    <wp:extent cx="7029499" cy="9979940"/>
                    <wp:effectExtent l="0" t="0" r="19050" b="21590"/>
                    <wp:wrapNone/>
                    <wp:docPr id="2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29499" cy="9979940"/>
                              <a:chOff x="316" y="-295"/>
                              <a:chExt cx="11299" cy="15729"/>
                            </a:xfrm>
                          </wpg:grpSpPr>
                          <wpg:grpSp>
                            <wpg:cNvPr id="25" name="Group 3"/>
                            <wpg:cNvGrpSpPr>
                              <a:grpSpLocks/>
                            </wpg:cNvGrpSpPr>
                            <wpg:grpSpPr bwMode="auto">
                              <a:xfrm>
                                <a:off x="316" y="-295"/>
                                <a:ext cx="11299" cy="15729"/>
                                <a:chOff x="321" y="-295"/>
                                <a:chExt cx="11291" cy="15726"/>
                              </a:xfrm>
                            </wpg:grpSpPr>
                            <wps:wsp>
                              <wps:cNvPr id="26" name="Rectangle 4" descr="Zig zag"/>
                              <wps:cNvSpPr>
                                <a:spLocks noChangeArrowheads="1"/>
                              </wps:cNvSpPr>
                              <wps:spPr bwMode="auto">
                                <a:xfrm>
                                  <a:off x="726" y="-295"/>
                                  <a:ext cx="10886" cy="15100"/>
                                </a:xfrm>
                                <a:prstGeom prst="rect">
                                  <a:avLst/>
                                </a:prstGeom>
                                <a:ln w="12700">
                                  <a:solidFill>
                                    <a:srgbClr val="FFFFFF"/>
                                  </a:solidFill>
                                  <a:miter lim="800000"/>
                                  <a:headEnd/>
                                  <a:tailEnd/>
                                </a:ln>
                                <a:extLst/>
                              </wps:spPr>
                              <wps:style>
                                <a:lnRef idx="0">
                                  <a:scrgbClr r="0" g="0" b="0"/>
                                </a:lnRef>
                                <a:fillRef idx="1003">
                                  <a:schemeClr val="lt2"/>
                                </a:fillRef>
                                <a:effectRef idx="0">
                                  <a:scrgbClr r="0" g="0" b="0"/>
                                </a:effectRef>
                                <a:fontRef idx="major"/>
                              </wps:style>
                              <wps:bodyPr rot="0" vert="horz" wrap="square" lIns="91440" tIns="45720" rIns="91440" bIns="45720" anchor="ctr" anchorCtr="0" upright="1">
                                <a:noAutofit/>
                              </wps:bodyPr>
                            </wps:wsp>
                            <wps:wsp>
                              <wps:cNvPr id="27" name="Rectangle 5"/>
                              <wps:cNvSpPr>
                                <a:spLocks noChangeArrowheads="1"/>
                              </wps:cNvSpPr>
                              <wps:spPr bwMode="auto">
                                <a:xfrm>
                                  <a:off x="3446" y="406"/>
                                  <a:ext cx="7949" cy="15025"/>
                                </a:xfrm>
                                <a:prstGeom prst="rect">
                                  <a:avLst/>
                                </a:prstGeom>
                                <a:solidFill>
                                  <a:schemeClr val="tx1">
                                    <a:lumMod val="50000"/>
                                    <a:lumOff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72"/>
                                        <w:szCs w:val="72"/>
                                      </w:rPr>
                                      <w:alias w:val="Title"/>
                                      <w:id w:val="16962279"/>
                                      <w:dataBinding w:prefixMappings="xmlns:ns0='http://schemas.openxmlformats.org/package/2006/metadata/core-properties' xmlns:ns1='http://purl.org/dc/elements/1.1/'" w:xpath="/ns0:coreProperties[1]/ns1:title[1]" w:storeItemID="{6C3C8BC8-F283-45AE-878A-BAB7291924A1}"/>
                                      <w:text/>
                                    </w:sdtPr>
                                    <w:sdtContent>
                                      <w:p w:rsidR="00076454" w:rsidRPr="00076454" w:rsidRDefault="00076454">
                                        <w:pPr>
                                          <w:pStyle w:val="NoSpacing"/>
                                          <w:rPr>
                                            <w:color w:val="FFFFFF" w:themeColor="background1"/>
                                            <w:sz w:val="72"/>
                                            <w:szCs w:val="72"/>
                                          </w:rPr>
                                        </w:pPr>
                                        <w:r w:rsidRPr="00076454">
                                          <w:rPr>
                                            <w:color w:val="FFFFFF" w:themeColor="background1"/>
                                            <w:sz w:val="72"/>
                                            <w:szCs w:val="72"/>
                                            <w:lang w:val="en-IN"/>
                                          </w:rPr>
                                          <w:t>Reporting Format-B</w:t>
                                        </w:r>
                                      </w:p>
                                    </w:sdtContent>
                                  </w:sdt>
                                  <w:sdt>
                                    <w:sdtPr>
                                      <w:rPr>
                                        <w:b/>
                                        <w:bCs/>
                                        <w:color w:val="FFFFFF" w:themeColor="background1"/>
                                        <w:sz w:val="48"/>
                                        <w:lang w:val="en-IN" w:eastAsia="en-IN"/>
                                      </w:rPr>
                                      <w:alias w:val="Subtitle"/>
                                      <w:id w:val="16962284"/>
                                      <w:dataBinding w:prefixMappings="xmlns:ns0='http://schemas.openxmlformats.org/package/2006/metadata/core-properties' xmlns:ns1='http://purl.org/dc/elements/1.1/'" w:xpath="/ns0:coreProperties[1]/ns1:subject[1]" w:storeItemID="{6C3C8BC8-F283-45AE-878A-BAB7291924A1}"/>
                                      <w:text/>
                                    </w:sdtPr>
                                    <w:sdtContent>
                                      <w:p w:rsidR="00076454" w:rsidRPr="00076454" w:rsidRDefault="00076454" w:rsidP="00076454">
                                        <w:pPr>
                                          <w:pStyle w:val="NoSpacing"/>
                                          <w:jc w:val="center"/>
                                          <w:rPr>
                                            <w:color w:val="FFFFFF" w:themeColor="background1"/>
                                            <w:sz w:val="72"/>
                                            <w:szCs w:val="72"/>
                                          </w:rPr>
                                        </w:pPr>
                                        <w:r w:rsidRPr="00076454">
                                          <w:rPr>
                                            <w:b/>
                                            <w:bCs/>
                                            <w:color w:val="FFFFFF" w:themeColor="background1"/>
                                            <w:sz w:val="48"/>
                                            <w:lang w:val="en-IN" w:eastAsia="en-IN"/>
                                          </w:rPr>
                                          <w:t xml:space="preserve">Evaluation Report </w:t>
                                        </w:r>
                                        <w:r w:rsidRPr="00076454">
                                          <w:rPr>
                                            <w:b/>
                                            <w:bCs/>
                                            <w:color w:val="FFFFFF" w:themeColor="background1"/>
                                            <w:sz w:val="48"/>
                                            <w:lang w:val="en-IN" w:eastAsia="en-IN"/>
                                          </w:rPr>
                                          <w:t xml:space="preserve">of </w:t>
                                        </w:r>
                                        <w:r w:rsidRPr="00076454">
                                          <w:rPr>
                                            <w:b/>
                                            <w:bCs/>
                                            <w:color w:val="FFFFFF" w:themeColor="background1"/>
                                            <w:sz w:val="48"/>
                                            <w:lang w:val="en-IN" w:eastAsia="en-IN"/>
                                          </w:rPr>
                                          <w:t xml:space="preserve">TCI Foundation </w:t>
                                        </w:r>
                                        <w:r w:rsidRPr="00076454">
                                          <w:rPr>
                                            <w:b/>
                                            <w:bCs/>
                                            <w:color w:val="FFFFFF" w:themeColor="background1"/>
                                            <w:sz w:val="48"/>
                                            <w:lang w:val="en-IN" w:eastAsia="en-IN"/>
                                          </w:rPr>
                                          <w:t xml:space="preserve">                </w:t>
                                        </w:r>
                                        <w:r>
                                          <w:rPr>
                                            <w:b/>
                                            <w:bCs/>
                                            <w:color w:val="FFFFFF" w:themeColor="background1"/>
                                            <w:sz w:val="48"/>
                                            <w:lang w:val="en-IN" w:eastAsia="en-IN"/>
                                          </w:rPr>
                                          <w:t>Chandigarh</w:t>
                                        </w:r>
                                        <w:r w:rsidRPr="00076454">
                                          <w:rPr>
                                            <w:b/>
                                            <w:bCs/>
                                            <w:color w:val="FFFFFF" w:themeColor="background1"/>
                                            <w:sz w:val="48"/>
                                            <w:lang w:val="en-IN" w:eastAsia="en-IN"/>
                                          </w:rPr>
                                          <w:t xml:space="preserve"> Migrant Project</w:t>
                                        </w:r>
                                        <w:r w:rsidRPr="00076454">
                                          <w:rPr>
                                            <w:b/>
                                            <w:bCs/>
                                            <w:color w:val="FFFFFF" w:themeColor="background1"/>
                                            <w:sz w:val="48"/>
                                            <w:lang w:val="en-IN" w:eastAsia="en-IN"/>
                                          </w:rPr>
                                          <w:t xml:space="preserve"> </w:t>
                                        </w:r>
                                        <w:proofErr w:type="spellStart"/>
                                        <w:r w:rsidRPr="00076454">
                                          <w:rPr>
                                            <w:b/>
                                            <w:bCs/>
                                            <w:color w:val="FFFFFF" w:themeColor="background1"/>
                                            <w:sz w:val="48"/>
                                            <w:lang w:val="en-IN" w:eastAsia="en-IN"/>
                                          </w:rPr>
                                          <w:t>Daria</w:t>
                                        </w:r>
                                        <w:proofErr w:type="spellEnd"/>
                                        <w:r w:rsidRPr="00076454">
                                          <w:rPr>
                                            <w:b/>
                                            <w:bCs/>
                                            <w:color w:val="FFFFFF" w:themeColor="background1"/>
                                            <w:sz w:val="48"/>
                                            <w:lang w:val="en-IN" w:eastAsia="en-IN"/>
                                          </w:rPr>
                                          <w:t xml:space="preserve"> </w:t>
                                        </w:r>
                                      </w:p>
                                    </w:sdtContent>
                                  </w:sdt>
                                  <w:p w:rsidR="00076454" w:rsidRPr="00076454" w:rsidRDefault="00076454">
                                    <w:pPr>
                                      <w:pStyle w:val="NoSpacing"/>
                                      <w:rPr>
                                        <w:color w:val="FFFFFF" w:themeColor="background1"/>
                                      </w:rPr>
                                    </w:pPr>
                                  </w:p>
                                  <w:sdt>
                                    <w:sdtPr>
                                      <w:rPr>
                                        <w:color w:val="FFFFFF" w:themeColor="background1"/>
                                      </w:rPr>
                                      <w:alias w:val="Abstract"/>
                                      <w:id w:val="16962290"/>
                                      <w:showingPlcHdr/>
                                      <w:dataBinding w:prefixMappings="xmlns:ns0='http://schemas.microsoft.com/office/2006/coverPageProps'" w:xpath="/ns0:CoverPageProperties[1]/ns0:Abstract[1]" w:storeItemID="{55AF091B-3C7A-41E3-B477-F2FDAA23CFDA}"/>
                                      <w:text/>
                                    </w:sdtPr>
                                    <w:sdtContent>
                                      <w:p w:rsidR="00076454" w:rsidRDefault="00076454">
                                        <w:pPr>
                                          <w:pStyle w:val="NoSpacing"/>
                                          <w:rPr>
                                            <w:color w:val="FFFFFF" w:themeColor="background1"/>
                                          </w:rPr>
                                        </w:pPr>
                                        <w:r>
                                          <w:rPr>
                                            <w:color w:val="FFFFFF" w:themeColor="background1"/>
                                          </w:rPr>
                                          <w:t xml:space="preserve">     </w:t>
                                        </w:r>
                                      </w:p>
                                    </w:sdtContent>
                                  </w:sdt>
                                  <w:p w:rsidR="00076454" w:rsidRPr="009A3FC0" w:rsidRDefault="00076454" w:rsidP="00076454">
                                    <w:pPr>
                                      <w:pStyle w:val="Default"/>
                                      <w:jc w:val="center"/>
                                      <w:rPr>
                                        <w:b/>
                                        <w:bCs/>
                                        <w:color w:val="auto"/>
                                      </w:rPr>
                                    </w:pPr>
                                  </w:p>
                                  <w:p w:rsidR="00076454" w:rsidRPr="009A3FC0" w:rsidRDefault="00076454" w:rsidP="00076454">
                                    <w:pPr>
                                      <w:pStyle w:val="Default"/>
                                      <w:jc w:val="center"/>
                                      <w:rPr>
                                        <w:b/>
                                        <w:bCs/>
                                        <w:color w:val="auto"/>
                                      </w:rPr>
                                    </w:pPr>
                                  </w:p>
                                  <w:p w:rsidR="00076454" w:rsidRPr="00076454" w:rsidRDefault="00076454" w:rsidP="00076454">
                                    <w:pPr>
                                      <w:pStyle w:val="Default"/>
                                      <w:jc w:val="center"/>
                                      <w:rPr>
                                        <w:b/>
                                        <w:bCs/>
                                        <w:color w:val="FFFFFF" w:themeColor="background1"/>
                                        <w:sz w:val="40"/>
                                      </w:rPr>
                                    </w:pPr>
                                    <w:r w:rsidRPr="00076454">
                                      <w:rPr>
                                        <w:b/>
                                        <w:bCs/>
                                        <w:color w:val="FFFFFF" w:themeColor="background1"/>
                                        <w:sz w:val="40"/>
                                      </w:rPr>
                                      <w:t>Date: 27</w:t>
                                    </w:r>
                                    <w:r w:rsidRPr="00076454">
                                      <w:rPr>
                                        <w:b/>
                                        <w:bCs/>
                                        <w:color w:val="FFFFFF" w:themeColor="background1"/>
                                        <w:sz w:val="40"/>
                                        <w:vertAlign w:val="superscript"/>
                                      </w:rPr>
                                      <w:t>th</w:t>
                                    </w:r>
                                    <w:r w:rsidRPr="00076454">
                                      <w:rPr>
                                        <w:b/>
                                        <w:bCs/>
                                        <w:color w:val="FFFFFF" w:themeColor="background1"/>
                                        <w:sz w:val="40"/>
                                      </w:rPr>
                                      <w:t xml:space="preserve"> February to 1</w:t>
                                    </w:r>
                                    <w:r w:rsidRPr="00076454">
                                      <w:rPr>
                                        <w:b/>
                                        <w:bCs/>
                                        <w:color w:val="FFFFFF" w:themeColor="background1"/>
                                        <w:sz w:val="40"/>
                                        <w:vertAlign w:val="superscript"/>
                                      </w:rPr>
                                      <w:t>st</w:t>
                                    </w:r>
                                    <w:r w:rsidRPr="00076454">
                                      <w:rPr>
                                        <w:b/>
                                        <w:bCs/>
                                        <w:color w:val="FFFFFF" w:themeColor="background1"/>
                                        <w:sz w:val="40"/>
                                      </w:rPr>
                                      <w:t xml:space="preserve"> March, 2023</w:t>
                                    </w:r>
                                  </w:p>
                                  <w:p w:rsidR="00076454" w:rsidRDefault="00076454">
                                    <w:pPr>
                                      <w:pStyle w:val="NoSpacing"/>
                                      <w:rPr>
                                        <w:color w:val="FFFFFF" w:themeColor="background1"/>
                                      </w:rPr>
                                    </w:pPr>
                                  </w:p>
                                </w:txbxContent>
                              </wps:txbx>
                              <wps:bodyPr rot="0" vert="horz" wrap="square" lIns="228600" tIns="1371600" rIns="457200" bIns="45720" anchor="t" anchorCtr="0" upright="1">
                                <a:noAutofit/>
                              </wps:bodyPr>
                            </wps:wsp>
                            <wpg:grpSp>
                              <wpg:cNvPr id="28" name="Group 6"/>
                              <wpg:cNvGrpSpPr>
                                <a:grpSpLocks/>
                              </wpg:cNvGrpSpPr>
                              <wpg:grpSpPr bwMode="auto">
                                <a:xfrm>
                                  <a:off x="321" y="3423"/>
                                  <a:ext cx="3126" cy="6068"/>
                                  <a:chOff x="654" y="3599"/>
                                  <a:chExt cx="2880" cy="5760"/>
                                </a:xfrm>
                              </wpg:grpSpPr>
                              <wps:wsp>
                                <wps:cNvPr id="29" name="Rectangle 7"/>
                                <wps:cNvSpPr>
                                  <a:spLocks noChangeArrowheads="1"/>
                                </wps:cNvSpPr>
                                <wps:spPr bwMode="auto">
                                  <a:xfrm flipH="1">
                                    <a:off x="2094" y="6479"/>
                                    <a:ext cx="1440" cy="1440"/>
                                  </a:xfrm>
                                  <a:prstGeom prst="rect">
                                    <a:avLst/>
                                  </a:prstGeom>
                                  <a:solidFill>
                                    <a:schemeClr val="accent1">
                                      <a:lumMod val="60000"/>
                                      <a:lumOff val="40000"/>
                                      <a:alpha val="8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0" name="Rectangle 8"/>
                                <wps:cNvSpPr>
                                  <a:spLocks noChangeArrowheads="1"/>
                                </wps:cNvSpPr>
                                <wps:spPr bwMode="auto">
                                  <a:xfrm flipH="1">
                                    <a:off x="2094" y="503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1" name="Rectangle 9"/>
                                <wps:cNvSpPr>
                                  <a:spLocks noChangeArrowheads="1"/>
                                </wps:cNvSpPr>
                                <wps:spPr bwMode="auto">
                                  <a:xfrm flipH="1">
                                    <a:off x="654" y="5039"/>
                                    <a:ext cx="1440" cy="1440"/>
                                  </a:xfrm>
                                  <a:prstGeom prst="rect">
                                    <a:avLst/>
                                  </a:prstGeom>
                                  <a:solidFill>
                                    <a:schemeClr val="accent1">
                                      <a:lumMod val="60000"/>
                                      <a:lumOff val="40000"/>
                                      <a:alpha val="8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2" name="Rectangle 10"/>
                                <wps:cNvSpPr>
                                  <a:spLocks noChangeArrowheads="1"/>
                                </wps:cNvSpPr>
                                <wps:spPr bwMode="auto">
                                  <a:xfrm flipH="1">
                                    <a:off x="654" y="359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3" name="Rectangle 11"/>
                                <wps:cNvSpPr>
                                  <a:spLocks noChangeArrowheads="1"/>
                                </wps:cNvSpPr>
                                <wps:spPr bwMode="auto">
                                  <a:xfrm flipH="1">
                                    <a:off x="654" y="647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4" name="Rectangle 12"/>
                                <wps:cNvSpPr>
                                  <a:spLocks noChangeArrowheads="1"/>
                                </wps:cNvSpPr>
                                <wps:spPr bwMode="auto">
                                  <a:xfrm flipH="1">
                                    <a:off x="2094" y="791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g:grpSp>
                          <wpg:grpSp>
                            <wpg:cNvPr id="357" name="Group 15"/>
                            <wpg:cNvGrpSpPr>
                              <a:grpSpLocks/>
                            </wpg:cNvGrpSpPr>
                            <wpg:grpSpPr bwMode="auto">
                              <a:xfrm flipH="1" flipV="1">
                                <a:off x="10833" y="14380"/>
                                <a:ext cx="782" cy="760"/>
                                <a:chOff x="8754" y="11945"/>
                                <a:chExt cx="2880" cy="2859"/>
                              </a:xfrm>
                            </wpg:grpSpPr>
                            <wps:wsp>
                              <wps:cNvPr id="358" name="Rectangle 16"/>
                              <wps:cNvSpPr>
                                <a:spLocks noChangeArrowheads="1"/>
                              </wps:cNvSpPr>
                              <wps:spPr bwMode="auto">
                                <a:xfrm flipH="1">
                                  <a:off x="10194" y="11945"/>
                                  <a:ext cx="1440" cy="1440"/>
                                </a:xfrm>
                                <a:prstGeom prst="rect">
                                  <a:avLst/>
                                </a:prstGeom>
                                <a:solidFill>
                                  <a:schemeClr val="bg1">
                                    <a:lumMod val="75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9" name="Rectangle 17"/>
                              <wps:cNvSpPr>
                                <a:spLocks noChangeArrowheads="1"/>
                              </wps:cNvSpPr>
                              <wps:spPr bwMode="auto">
                                <a:xfrm flipH="1">
                                  <a:off x="10194" y="13364"/>
                                  <a:ext cx="1440" cy="1440"/>
                                </a:xfrm>
                                <a:prstGeom prst="rect">
                                  <a:avLst/>
                                </a:prstGeom>
                                <a:solidFill>
                                  <a:schemeClr val="accent2"/>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60" name="Rectangle 18"/>
                              <wps:cNvSpPr>
                                <a:spLocks noChangeArrowheads="1"/>
                              </wps:cNvSpPr>
                              <wps:spPr bwMode="auto">
                                <a:xfrm flipH="1">
                                  <a:off x="8754" y="13364"/>
                                  <a:ext cx="1440" cy="1440"/>
                                </a:xfrm>
                                <a:prstGeom prst="rect">
                                  <a:avLst/>
                                </a:prstGeom>
                                <a:solidFill>
                                  <a:schemeClr val="bg1">
                                    <a:lumMod val="75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0;margin-top:0;width:553.5pt;height:785.8pt;z-index:251659264;mso-position-horizontal:center;mso-position-horizontal-relative:page;mso-position-vertical:center;mso-position-vertical-relative:page" coordorigin="316,-295" coordsize="11299,15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" o:allowincell="f">
                    <v:group id="Group 3" o:spid="_x0000_s1027" style="position:absolute;left:316;top:-295;width:11299;height:15729" coordorigin="321,-295" coordsize="11291,15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ect id="Rectangle 4" o:spid="_x0000_s1028" alt="Zig zag" style="position:absolute;left:726;top:-295;width:10886;height:151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0kIMMA&#10;AADbAAAADwAAAGRycy9kb3ducmV2LnhtbESPT2vCQBTE7wW/w/KE3urGHIKkriKiosdoe8jtkX35&#10;o9m3MbvG9Nt3C0KPw8z8hlmuR9OKgXrXWFYwn0UgiAurG64UfF32HwsQziNrbC2Tgh9ysF5N3paY&#10;avvkjIazr0SAsEtRQe19l0rpipoMupntiINX2t6gD7KvpO7xGeCmlXEUJdJgw2Ghxo62NRW388Mo&#10;2B3u5ZCZfFHm+f17OO1Mdk1ipd6n4+YThKfR/4df7aNWECfw9yX8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q0kIMMAAADbAAAADwAAAAAAAAAAAAAAAACYAgAAZHJzL2Rv&#10;d25yZXYueG1sUEsFBgAAAAAEAAQA9QAAAIgDAAAAAA==&#10;" fillcolor="#f1efe6 [2579]" strokecolor="white" strokeweight="1pt">
                        <v:fill color2="#575131 [963]" rotate="t" focusposition=".5,.5" focussize="" focus="100%" type="gradientRadial"/>
                      </v:rect>
                      <v:rect id="Rectangle 5" o:spid="_x0000_s1029" style="position:absolute;left:3446;top:406;width:7949;height:150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EmKcQA&#10;AADbAAAADwAAAGRycy9kb3ducmV2LnhtbESPUWvCMBSF3wf+h3AHe5tphbmtGkWFDfFBWesPuDbX&#10;tqy5CUnU7t8vwmCPh3POdzjz5WB6cSUfOssK8nEGgri2uuNGwbH6eH4DESKyxt4yKfihAMvF6GGO&#10;hbY3/qJrGRuRIBwKVNDG6AopQ92SwTC2jjh5Z+sNxiR9I7XHW4KbXk6ybCoNdpwWWnS0aan+Li9G&#10;wbtfb/Pq8HJwny4/bZzeVfv9VKmnx2E1AxFpiP/hv/ZWK5i8wv1L+g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BJinEAAAA2wAAAA8AAAAAAAAAAAAAAAAAmAIAAGRycy9k&#10;b3ducmV2LnhtbFBLBQYAAAAABAAEAPUAAACJAwAAAAA=&#10;" fillcolor="gray [1629]" strokecolor="white [3212]" strokeweight="1pt">
                        <v:shadow color="#d8d8d8" offset="3pt,3pt"/>
                        <v:textbox inset="18pt,108pt,36pt">
                          <w:txbxContent>
                            <w:sdt>
                              <w:sdtPr>
                                <w:rPr>
                                  <w:color w:val="FFFFFF" w:themeColor="background1"/>
                                  <w:sz w:val="72"/>
                                  <w:szCs w:val="72"/>
                                </w:rPr>
                                <w:alias w:val="Title"/>
                                <w:id w:val="16962279"/>
                                <w:dataBinding w:prefixMappings="xmlns:ns0='http://schemas.openxmlformats.org/package/2006/metadata/core-properties' xmlns:ns1='http://purl.org/dc/elements/1.1/'" w:xpath="/ns0:coreProperties[1]/ns1:title[1]" w:storeItemID="{6C3C8BC8-F283-45AE-878A-BAB7291924A1}"/>
                                <w:text/>
                              </w:sdtPr>
                              <w:sdtContent>
                                <w:p w:rsidR="00076454" w:rsidRPr="00076454" w:rsidRDefault="00076454">
                                  <w:pPr>
                                    <w:pStyle w:val="NoSpacing"/>
                                    <w:rPr>
                                      <w:color w:val="FFFFFF" w:themeColor="background1"/>
                                      <w:sz w:val="72"/>
                                      <w:szCs w:val="72"/>
                                    </w:rPr>
                                  </w:pPr>
                                  <w:r w:rsidRPr="00076454">
                                    <w:rPr>
                                      <w:color w:val="FFFFFF" w:themeColor="background1"/>
                                      <w:sz w:val="72"/>
                                      <w:szCs w:val="72"/>
                                      <w:lang w:val="en-IN"/>
                                    </w:rPr>
                                    <w:t>Reporting Format-B</w:t>
                                  </w:r>
                                </w:p>
                              </w:sdtContent>
                            </w:sdt>
                            <w:sdt>
                              <w:sdtPr>
                                <w:rPr>
                                  <w:b/>
                                  <w:bCs/>
                                  <w:color w:val="FFFFFF" w:themeColor="background1"/>
                                  <w:sz w:val="48"/>
                                  <w:lang w:val="en-IN" w:eastAsia="en-IN"/>
                                </w:rPr>
                                <w:alias w:val="Subtitle"/>
                                <w:id w:val="16962284"/>
                                <w:dataBinding w:prefixMappings="xmlns:ns0='http://schemas.openxmlformats.org/package/2006/metadata/core-properties' xmlns:ns1='http://purl.org/dc/elements/1.1/'" w:xpath="/ns0:coreProperties[1]/ns1:subject[1]" w:storeItemID="{6C3C8BC8-F283-45AE-878A-BAB7291924A1}"/>
                                <w:text/>
                              </w:sdtPr>
                              <w:sdtContent>
                                <w:p w:rsidR="00076454" w:rsidRPr="00076454" w:rsidRDefault="00076454" w:rsidP="00076454">
                                  <w:pPr>
                                    <w:pStyle w:val="NoSpacing"/>
                                    <w:jc w:val="center"/>
                                    <w:rPr>
                                      <w:color w:val="FFFFFF" w:themeColor="background1"/>
                                      <w:sz w:val="72"/>
                                      <w:szCs w:val="72"/>
                                    </w:rPr>
                                  </w:pPr>
                                  <w:r w:rsidRPr="00076454">
                                    <w:rPr>
                                      <w:b/>
                                      <w:bCs/>
                                      <w:color w:val="FFFFFF" w:themeColor="background1"/>
                                      <w:sz w:val="48"/>
                                      <w:lang w:val="en-IN" w:eastAsia="en-IN"/>
                                    </w:rPr>
                                    <w:t xml:space="preserve">Evaluation Report </w:t>
                                  </w:r>
                                  <w:r w:rsidRPr="00076454">
                                    <w:rPr>
                                      <w:b/>
                                      <w:bCs/>
                                      <w:color w:val="FFFFFF" w:themeColor="background1"/>
                                      <w:sz w:val="48"/>
                                      <w:lang w:val="en-IN" w:eastAsia="en-IN"/>
                                    </w:rPr>
                                    <w:t xml:space="preserve">of </w:t>
                                  </w:r>
                                  <w:r w:rsidRPr="00076454">
                                    <w:rPr>
                                      <w:b/>
                                      <w:bCs/>
                                      <w:color w:val="FFFFFF" w:themeColor="background1"/>
                                      <w:sz w:val="48"/>
                                      <w:lang w:val="en-IN" w:eastAsia="en-IN"/>
                                    </w:rPr>
                                    <w:t xml:space="preserve">TCI Foundation </w:t>
                                  </w:r>
                                  <w:r w:rsidRPr="00076454">
                                    <w:rPr>
                                      <w:b/>
                                      <w:bCs/>
                                      <w:color w:val="FFFFFF" w:themeColor="background1"/>
                                      <w:sz w:val="48"/>
                                      <w:lang w:val="en-IN" w:eastAsia="en-IN"/>
                                    </w:rPr>
                                    <w:t xml:space="preserve">                </w:t>
                                  </w:r>
                                  <w:r>
                                    <w:rPr>
                                      <w:b/>
                                      <w:bCs/>
                                      <w:color w:val="FFFFFF" w:themeColor="background1"/>
                                      <w:sz w:val="48"/>
                                      <w:lang w:val="en-IN" w:eastAsia="en-IN"/>
                                    </w:rPr>
                                    <w:t>Chandigarh</w:t>
                                  </w:r>
                                  <w:r w:rsidRPr="00076454">
                                    <w:rPr>
                                      <w:b/>
                                      <w:bCs/>
                                      <w:color w:val="FFFFFF" w:themeColor="background1"/>
                                      <w:sz w:val="48"/>
                                      <w:lang w:val="en-IN" w:eastAsia="en-IN"/>
                                    </w:rPr>
                                    <w:t xml:space="preserve"> Migrant Project</w:t>
                                  </w:r>
                                  <w:r w:rsidRPr="00076454">
                                    <w:rPr>
                                      <w:b/>
                                      <w:bCs/>
                                      <w:color w:val="FFFFFF" w:themeColor="background1"/>
                                      <w:sz w:val="48"/>
                                      <w:lang w:val="en-IN" w:eastAsia="en-IN"/>
                                    </w:rPr>
                                    <w:t xml:space="preserve"> </w:t>
                                  </w:r>
                                  <w:proofErr w:type="spellStart"/>
                                  <w:r w:rsidRPr="00076454">
                                    <w:rPr>
                                      <w:b/>
                                      <w:bCs/>
                                      <w:color w:val="FFFFFF" w:themeColor="background1"/>
                                      <w:sz w:val="48"/>
                                      <w:lang w:val="en-IN" w:eastAsia="en-IN"/>
                                    </w:rPr>
                                    <w:t>Daria</w:t>
                                  </w:r>
                                  <w:proofErr w:type="spellEnd"/>
                                  <w:r w:rsidRPr="00076454">
                                    <w:rPr>
                                      <w:b/>
                                      <w:bCs/>
                                      <w:color w:val="FFFFFF" w:themeColor="background1"/>
                                      <w:sz w:val="48"/>
                                      <w:lang w:val="en-IN" w:eastAsia="en-IN"/>
                                    </w:rPr>
                                    <w:t xml:space="preserve"> </w:t>
                                  </w:r>
                                </w:p>
                              </w:sdtContent>
                            </w:sdt>
                            <w:p w:rsidR="00076454" w:rsidRPr="00076454" w:rsidRDefault="00076454">
                              <w:pPr>
                                <w:pStyle w:val="NoSpacing"/>
                                <w:rPr>
                                  <w:color w:val="FFFFFF" w:themeColor="background1"/>
                                </w:rPr>
                              </w:pPr>
                            </w:p>
                            <w:sdt>
                              <w:sdtPr>
                                <w:rPr>
                                  <w:color w:val="FFFFFF" w:themeColor="background1"/>
                                </w:rPr>
                                <w:alias w:val="Abstract"/>
                                <w:id w:val="16962290"/>
                                <w:showingPlcHdr/>
                                <w:dataBinding w:prefixMappings="xmlns:ns0='http://schemas.microsoft.com/office/2006/coverPageProps'" w:xpath="/ns0:CoverPageProperties[1]/ns0:Abstract[1]" w:storeItemID="{55AF091B-3C7A-41E3-B477-F2FDAA23CFDA}"/>
                                <w:text/>
                              </w:sdtPr>
                              <w:sdtContent>
                                <w:p w:rsidR="00076454" w:rsidRDefault="00076454">
                                  <w:pPr>
                                    <w:pStyle w:val="NoSpacing"/>
                                    <w:rPr>
                                      <w:color w:val="FFFFFF" w:themeColor="background1"/>
                                    </w:rPr>
                                  </w:pPr>
                                  <w:r>
                                    <w:rPr>
                                      <w:color w:val="FFFFFF" w:themeColor="background1"/>
                                    </w:rPr>
                                    <w:t xml:space="preserve">     </w:t>
                                  </w:r>
                                </w:p>
                              </w:sdtContent>
                            </w:sdt>
                            <w:p w:rsidR="00076454" w:rsidRPr="009A3FC0" w:rsidRDefault="00076454" w:rsidP="00076454">
                              <w:pPr>
                                <w:pStyle w:val="Default"/>
                                <w:jc w:val="center"/>
                                <w:rPr>
                                  <w:b/>
                                  <w:bCs/>
                                  <w:color w:val="auto"/>
                                </w:rPr>
                              </w:pPr>
                            </w:p>
                            <w:p w:rsidR="00076454" w:rsidRPr="009A3FC0" w:rsidRDefault="00076454" w:rsidP="00076454">
                              <w:pPr>
                                <w:pStyle w:val="Default"/>
                                <w:jc w:val="center"/>
                                <w:rPr>
                                  <w:b/>
                                  <w:bCs/>
                                  <w:color w:val="auto"/>
                                </w:rPr>
                              </w:pPr>
                            </w:p>
                            <w:p w:rsidR="00076454" w:rsidRPr="00076454" w:rsidRDefault="00076454" w:rsidP="00076454">
                              <w:pPr>
                                <w:pStyle w:val="Default"/>
                                <w:jc w:val="center"/>
                                <w:rPr>
                                  <w:b/>
                                  <w:bCs/>
                                  <w:color w:val="FFFFFF" w:themeColor="background1"/>
                                  <w:sz w:val="40"/>
                                </w:rPr>
                              </w:pPr>
                              <w:r w:rsidRPr="00076454">
                                <w:rPr>
                                  <w:b/>
                                  <w:bCs/>
                                  <w:color w:val="FFFFFF" w:themeColor="background1"/>
                                  <w:sz w:val="40"/>
                                </w:rPr>
                                <w:t>Date: 27</w:t>
                              </w:r>
                              <w:r w:rsidRPr="00076454">
                                <w:rPr>
                                  <w:b/>
                                  <w:bCs/>
                                  <w:color w:val="FFFFFF" w:themeColor="background1"/>
                                  <w:sz w:val="40"/>
                                  <w:vertAlign w:val="superscript"/>
                                </w:rPr>
                                <w:t>th</w:t>
                              </w:r>
                              <w:r w:rsidRPr="00076454">
                                <w:rPr>
                                  <w:b/>
                                  <w:bCs/>
                                  <w:color w:val="FFFFFF" w:themeColor="background1"/>
                                  <w:sz w:val="40"/>
                                </w:rPr>
                                <w:t xml:space="preserve"> February to 1</w:t>
                              </w:r>
                              <w:r w:rsidRPr="00076454">
                                <w:rPr>
                                  <w:b/>
                                  <w:bCs/>
                                  <w:color w:val="FFFFFF" w:themeColor="background1"/>
                                  <w:sz w:val="40"/>
                                  <w:vertAlign w:val="superscript"/>
                                </w:rPr>
                                <w:t>st</w:t>
                              </w:r>
                              <w:r w:rsidRPr="00076454">
                                <w:rPr>
                                  <w:b/>
                                  <w:bCs/>
                                  <w:color w:val="FFFFFF" w:themeColor="background1"/>
                                  <w:sz w:val="40"/>
                                </w:rPr>
                                <w:t xml:space="preserve"> March, 2023</w:t>
                              </w:r>
                            </w:p>
                            <w:p w:rsidR="00076454" w:rsidRDefault="00076454">
                              <w:pPr>
                                <w:pStyle w:val="NoSpacing"/>
                                <w:rPr>
                                  <w:color w:val="FFFFFF" w:themeColor="background1"/>
                                </w:rPr>
                              </w:pPr>
                            </w:p>
                          </w:txbxContent>
                        </v:textbox>
                      </v:rect>
                      <v:group id="Group 6" o:spid="_x0000_s1030" style="position:absolute;left:321;top:3423;width:3126;height:6068"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rect id="Rectangle 7" o:spid="_x0000_s1031" style="position:absolute;left:209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cyFcUA&#10;AADbAAAADwAAAGRycy9kb3ducmV2LnhtbESP0WrCQBRE3wv9h+UW+iJ1UyMlRlcprUIRX5L6AbfZ&#10;a5KavRuyaxL/visIfRxm5gyz2oymET11rras4HUagSAurK65VHD83r0kIJxH1thYJgVXcrBZPz6s&#10;MNV24Iz63JciQNilqKDyvk2ldEVFBt3UtsTBO9nOoA+yK6XucAhw08hZFL1JgzWHhQpb+qioOOcX&#10;oyDmzyFb/Cb5Ia6PP/vzdjIvzUSp56fxfQnC0+j/w/f2l1YwW8DtS/gB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zIVxQAAANsAAAAPAAAAAAAAAAAAAAAAAJgCAABkcnMv&#10;ZG93bnJldi54bWxQSwUGAAAAAAQABAD1AAAAigMAAAAA&#10;" fillcolor="#95b3d7 [1940]" strokecolor="white [3212]" strokeweight="1pt">
                          <v:fill opacity="52428f"/>
                          <v:shadow color="#d8d8d8" offset="3pt,3pt"/>
                        </v:rect>
                        <v:rect id="Rectangle 8" o:spid="_x0000_s1032" style="position:absolute;left:209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2IsAA&#10;AADbAAAADwAAAGRycy9kb3ducmV2LnhtbERPz2vCMBS+C/sfwht403QWRDqjDJkgTA/q6vmteWvK&#10;mpeaZFr/e3MQPH58v+fL3rbiQj40jhW8jTMQxJXTDdcKvo/r0QxEiMgaW8ek4EYBlouXwRwL7a68&#10;p8sh1iKFcChQgYmxK6QMlSGLYew64sT9Om8xJuhrqT1eU7ht5STLptJiw6nBYEcrQ9Xf4d8qcDEv&#10;2/Kcmy8fVub0s92dPm87pYav/cc7iEh9fIof7o1WkKf16Uv6AXJ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L+2IsAAAADbAAAADwAAAAAAAAAAAAAAAACYAgAAZHJzL2Rvd25y&#10;ZXYueG1sUEsFBgAAAAAEAAQA9QAAAIUDAAAAAA==&#10;" fillcolor="#b8cce4 [1300]" strokecolor="white [3212]" strokeweight="1pt">
                          <v:fill opacity="32896f"/>
                          <v:shadow color="#d8d8d8" offset="3pt,3pt"/>
                        </v:rect>
                        <v:rect id="Rectangle 9" o:spid="_x0000_s1033" style="position:absolute;left:65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iozsUA&#10;AADbAAAADwAAAGRycy9kb3ducmV2LnhtbESP0WrCQBRE3wv+w3KFvgSzsSnFpq4ibQWRvhjzAbfZ&#10;2ySavRuyWxP/3hUKfRxmzgyzXI+mFRfqXWNZwTxOQBCXVjdcKSiO29kChPPIGlvLpOBKDtarycMS&#10;M20HPtAl95UIJewyVFB732VSurImgy62HXHwfmxv0AfZV1L3OIRy08qnJHmRBhsOCzV29F5Tec5/&#10;jYKUP4bD62mRf6VN8b0/f0bPlYmUepyOmzcQnkb/H/6jdzpwc7h/C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KKjOxQAAANsAAAAPAAAAAAAAAAAAAAAAAJgCAABkcnMv&#10;ZG93bnJldi54bWxQSwUGAAAAAAQABAD1AAAAigMAAAAA&#10;" fillcolor="#95b3d7 [1940]" strokecolor="white [3212]" strokeweight="1pt">
                          <v:fill opacity="52428f"/>
                          <v:shadow color="#d8d8d8" offset="3pt,3pt"/>
                        </v:rect>
                        <v:rect id="Rectangle 10" o:spid="_x0000_s1034" style="position:absolute;left:654;top:359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my5sUA&#10;AADcAAAADwAAAGRycy9kb3ducmV2LnhtbESPQWsCMRSE70L/Q3gFb5qtS0vZGqVICwX1oHY9v26e&#10;m8XNyzaJuv77Rih4HGbmG2Y6720rzuRD41jB0zgDQVw53XCt4Hv3OXoFESKyxtYxKbhSgPnsYTDF&#10;QrsLb+i8jbVIEA4FKjAxdoWUoTJkMYxdR5y8g/MWY5K+ltrjJcFtKydZ9iItNpwWDHa0MFQdtyer&#10;wMW8bMvf3Cx9WJj9z2q9/7iulRo+9u9vICL18R7+b39pBfnzBG5n0h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SbLmxQAAANwAAAAPAAAAAAAAAAAAAAAAAJgCAABkcnMv&#10;ZG93bnJldi54bWxQSwUGAAAAAAQABAD1AAAAigMAAAAA&#10;" fillcolor="#b8cce4 [1300]" strokecolor="white [3212]" strokeweight="1pt">
                          <v:fill opacity="32896f"/>
                          <v:shadow color="#d8d8d8" offset="3pt,3pt"/>
                        </v:rect>
                        <v:rect id="Rectangle 11" o:spid="_x0000_s1035" style="position:absolute;left:65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UXfcQA&#10;AADcAAAADwAAAGRycy9kb3ducmV2LnhtbESPQWsCMRSE74X+h/CE3mpWF0tZjSLSQkE91Krn5+a5&#10;Wdy8rEmq6783hYLHYWa+YSazzjbiQj7UjhUM+hkI4tLpmisF25/P13cQISJrbByTghsFmE2fnyZY&#10;aHflb7psYiUShEOBCkyMbSFlKA1ZDH3XEifv6LzFmKSvpPZ4TXDbyGGWvUmLNacFgy0tDJWnza9V&#10;4GK+a3bn3Cx9WJj9YbXef9zWSr30uvkYRKQuPsL/7S+tIB/l8HcmHQE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FF33EAAAA3AAAAA8AAAAAAAAAAAAAAAAAmAIAAGRycy9k&#10;b3ducmV2LnhtbFBLBQYAAAAABAAEAPUAAACJAwAAAAA=&#10;" fillcolor="#b8cce4 [1300]" strokecolor="white [3212]" strokeweight="1pt">
                          <v:fill opacity="32896f"/>
                          <v:shadow color="#d8d8d8" offset="3pt,3pt"/>
                        </v:rect>
                        <v:rect id="Rectangle 12" o:spid="_x0000_s1036" style="position:absolute;left:2094;top:791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yPCcUA&#10;AADcAAAADwAAAGRycy9kb3ducmV2LnhtbESPQWsCMRSE74L/IbyCN822a0tZjSLSgqAetNXzc/O6&#10;Wbp52SZR13/fFAoeh5n5hpnOO9uIC/lQO1bwOMpAEJdO11wp+Px4H76CCBFZY+OYFNwowHzW702x&#10;0O7KO7rsYyUShEOBCkyMbSFlKA1ZDCPXEifvy3mLMUlfSe3xmuC2kU9Z9iIt1pwWDLa0NFR+789W&#10;gYv5oTn85Gbtw9IcT5vt8e22VWrw0C0mICJ18R7+b6+0gvx5DH9n0hG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7I8JxQAAANwAAAAPAAAAAAAAAAAAAAAAAJgCAABkcnMv&#10;ZG93bnJldi54bWxQSwUGAAAAAAQABAD1AAAAigMAAAAA&#10;" fillcolor="#b8cce4 [1300]" strokecolor="white [3212]" strokeweight="1pt">
                          <v:fill opacity="32896f"/>
                          <v:shadow color="#d8d8d8" offset="3pt,3pt"/>
                        </v:rect>
                      </v:group>
                    </v:group>
                    <v:group id="Group 15" o:spid="_x0000_s1037" style="position:absolute;left:10833;top:14380;width:782;height:760;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XdRHxgAAANwA&#10;AAAPAAAAAAAAAAAAAAAAAKoCAABkcnMvZG93bnJldi54bWxQSwUGAAAAAAQABAD6AAAAnQMAAAAA&#10;">
                      <v:rect id="Rectangle 16" o:spid="_x0000_s1038" style="position:absolute;left:10194;top:11945;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TCl8MA&#10;AADcAAAADwAAAGRycy9kb3ducmV2LnhtbERPz2vCMBS+C/4P4Qm7aeo2N62mIoPB5km7Xbw9mmdT&#10;2ryUJrPt/vrlMPD48f3e7QfbiBt1vnKsYLlIQBAXTldcKvj+ep+vQfiArLFxTApG8rDPppMdptr1&#10;fKZbHkoRQ9inqMCE0KZS+sKQRb9wLXHkrq6zGCLsSqk77GO4beRjkrxIixXHBoMtvRkq6vzHKjiO&#10;Gz2+fo6H59XJ6PB7Kesi75V6mA2HLYhAQ7iL/90fWsHTKq6NZ+IRk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TCl8MAAADcAAAADwAAAAAAAAAAAAAAAACYAgAAZHJzL2Rv&#10;d25yZXYueG1sUEsFBgAAAAAEAAQA9QAAAIgDAAAAAA==&#10;" fillcolor="#bfbfbf [2412]" strokecolor="white [3212]" strokeweight="1pt">
                        <v:fill opacity="32896f"/>
                        <v:shadow color="#d8d8d8" offset="3pt,3pt"/>
                      </v:rect>
                      <v:rect id="Rectangle 17" o:spid="_x0000_s1039" style="position:absolute;left:1019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kfMQA&#10;AADcAAAADwAAAGRycy9kb3ducmV2LnhtbESPT2vCQBTE74LfYXlCb2ajpWKjq0ihIHrxX2mPj+wz&#10;CWbfht01xn56t1DwOMzMb5j5sjO1aMn5yrKCUZKCIM6trrhQcDp+DqcgfEDWWFsmBXfysFz0e3PM&#10;tL3xntpDKESEsM9QQRlCk0np85IM+sQ2xNE7W2cwROkKqR3eItzUcpymE2mw4rhQYkMfJeWXw9Uo&#10;qDfO76htf7a/X+b7Ptnj+KJRqZdBt5qBCNSFZ/i/vdYKXt/e4e9MP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f5HzEAAAA3AAAAA8AAAAAAAAAAAAAAAAAmAIAAGRycy9k&#10;b3ducmV2LnhtbFBLBQYAAAAABAAEAPUAAACJAwAAAAA=&#10;" fillcolor="#c0504d [3205]" strokecolor="white [3212]" strokeweight="1pt">
                        <v:shadow color="#d8d8d8" offset="3pt,3pt"/>
                      </v:rect>
                      <v:rect id="Rectangle 18" o:spid="_x0000_s1040" style="position:absolute;left:875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ELMMA&#10;AADcAAAADwAAAGRycy9kb3ducmV2LnhtbERPu2rDMBTdC/0HcQvZGrlNmodrJYRCIOnUOlmyXaxb&#10;y9i6MpYa2/n6aCh0PJx3th1sI67U+cqxgpdpAoK4cLriUsH5tH9egfABWWPjmBSM5GG7eXzIMNWu&#10;52+65qEUMYR9igpMCG0qpS8MWfRT1xJH7sd1FkOEXSl1h30Mt418TZKFtFhxbDDY0oehos5/rYLP&#10;ca3H5XHczd++jA63S1kXea/U5GnYvYMINIR/8Z/7oBXMFnF+PBOP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4ELMMAAADcAAAADwAAAAAAAAAAAAAAAACYAgAAZHJzL2Rv&#10;d25yZXYueG1sUEsFBgAAAAAEAAQA9QAAAIgDAAAAAA==&#10;" fillcolor="#bfbfbf [2412]" strokecolor="white [3212]" strokeweight="1pt">
                        <v:fill opacity="32896f"/>
                        <v:shadow color="#d8d8d8" offset="3pt,3pt"/>
                      </v:rect>
                    </v:group>
                    <w10:wrap anchorx="page" anchory="page"/>
                  </v:group>
                </w:pict>
              </mc:Fallback>
            </mc:AlternateContent>
          </w:r>
        </w:p>
        <w:p w:rsidR="00076454" w:rsidRDefault="00076454"/>
        <w:p w:rsidR="00076454" w:rsidRDefault="00076454">
          <w:pPr>
            <w:spacing w:after="0" w:line="240" w:lineRule="auto"/>
            <w:rPr>
              <w:rFonts w:ascii="Times New Roman" w:hAnsi="Times New Roman"/>
              <w:b/>
              <w:bCs/>
              <w:color w:val="FF0000"/>
              <w:sz w:val="24"/>
              <w:szCs w:val="24"/>
              <w:lang w:val="en-IN" w:eastAsia="en-IN"/>
            </w:rPr>
          </w:pPr>
          <w:r>
            <w:rPr>
              <w:b/>
              <w:bCs/>
              <w:color w:val="FF0000"/>
            </w:rPr>
            <w:br w:type="page"/>
          </w:r>
        </w:p>
      </w:sdtContent>
    </w:sdt>
    <w:p w:rsidR="0014372B" w:rsidRPr="009A3FC0" w:rsidRDefault="0014372B" w:rsidP="002D21D7">
      <w:pPr>
        <w:pStyle w:val="Default"/>
        <w:jc w:val="right"/>
        <w:rPr>
          <w:b/>
          <w:bCs/>
          <w:color w:val="auto"/>
        </w:rPr>
      </w:pPr>
      <w:r w:rsidRPr="009A3FC0">
        <w:rPr>
          <w:b/>
          <w:bCs/>
          <w:color w:val="auto"/>
        </w:rPr>
        <w:lastRenderedPageBreak/>
        <w:t>Reporting Format-B</w:t>
      </w:r>
    </w:p>
    <w:p w:rsidR="00D56C6A" w:rsidRPr="009A3FC0" w:rsidRDefault="00D56C6A" w:rsidP="003240DD">
      <w:pPr>
        <w:jc w:val="center"/>
        <w:rPr>
          <w:rFonts w:ascii="Times New Roman" w:hAnsi="Times New Roman"/>
          <w:b/>
          <w:bCs/>
          <w:sz w:val="24"/>
          <w:szCs w:val="24"/>
          <w:u w:val="single"/>
        </w:rPr>
      </w:pPr>
    </w:p>
    <w:p w:rsidR="001A4045" w:rsidRPr="009A3FC0" w:rsidRDefault="00590F8E" w:rsidP="003240DD">
      <w:pPr>
        <w:jc w:val="center"/>
        <w:rPr>
          <w:rFonts w:ascii="Times New Roman" w:hAnsi="Times New Roman"/>
          <w:b/>
          <w:bCs/>
          <w:sz w:val="24"/>
          <w:szCs w:val="24"/>
          <w:u w:val="single"/>
        </w:rPr>
      </w:pPr>
      <w:r w:rsidRPr="009A3FC0">
        <w:rPr>
          <w:rFonts w:ascii="Times New Roman" w:hAnsi="Times New Roman"/>
          <w:b/>
          <w:bCs/>
          <w:sz w:val="24"/>
          <w:szCs w:val="24"/>
          <w:u w:val="single"/>
        </w:rPr>
        <w:t>Descriptive Evaluation Report</w:t>
      </w:r>
    </w:p>
    <w:p w:rsidR="0014372B" w:rsidRPr="009A3FC0" w:rsidRDefault="0014372B" w:rsidP="0014372B">
      <w:pPr>
        <w:pStyle w:val="Default"/>
        <w:rPr>
          <w:b/>
          <w:bCs/>
          <w:color w:val="auto"/>
        </w:rPr>
      </w:pPr>
      <w:r w:rsidRPr="009A3FC0">
        <w:rPr>
          <w:b/>
          <w:bCs/>
          <w:color w:val="auto"/>
        </w:rPr>
        <w:t xml:space="preserve">Introduction </w:t>
      </w:r>
    </w:p>
    <w:p w:rsidR="001A4045" w:rsidRPr="009A3FC0" w:rsidRDefault="001A4045" w:rsidP="0014372B">
      <w:pPr>
        <w:pStyle w:val="Default"/>
        <w:rPr>
          <w:b/>
          <w:bCs/>
          <w:color w:val="auto"/>
        </w:rPr>
      </w:pPr>
    </w:p>
    <w:p w:rsidR="006745B8" w:rsidRPr="009A3FC0" w:rsidRDefault="00083BF1" w:rsidP="00957EEE">
      <w:pPr>
        <w:pStyle w:val="Default"/>
        <w:spacing w:line="360" w:lineRule="auto"/>
        <w:jc w:val="both"/>
        <w:rPr>
          <w:color w:val="auto"/>
        </w:rPr>
      </w:pPr>
      <w:r w:rsidRPr="009A3FC0">
        <w:rPr>
          <w:b/>
          <w:i/>
          <w:color w:val="auto"/>
        </w:rPr>
        <w:t>Background of the</w:t>
      </w:r>
      <w:r w:rsidR="0014372B" w:rsidRPr="009A3FC0">
        <w:rPr>
          <w:b/>
          <w:i/>
          <w:color w:val="auto"/>
        </w:rPr>
        <w:t xml:space="preserve"> Organisation</w:t>
      </w:r>
      <w:r w:rsidR="000B29E1" w:rsidRPr="00D54C7E">
        <w:rPr>
          <w:color w:val="000000" w:themeColor="text1"/>
        </w:rPr>
        <w:t>:</w:t>
      </w:r>
      <w:r w:rsidR="00D46FB9" w:rsidRPr="00D54C7E">
        <w:rPr>
          <w:color w:val="000000" w:themeColor="text1"/>
        </w:rPr>
        <w:t xml:space="preserve"> TCI Foundation is a registered organization under the India Trusts Act 1882. The foundation is committed to serve the nation with a motto of equality and better life for all the citizens. The foundation works for all other entities within the ambit of Corporate Social Responsibility </w:t>
      </w:r>
      <w:r w:rsidR="00F71635" w:rsidRPr="00D54C7E">
        <w:rPr>
          <w:color w:val="000000" w:themeColor="text1"/>
        </w:rPr>
        <w:t>(</w:t>
      </w:r>
      <w:r w:rsidR="00D46FB9" w:rsidRPr="00D54C7E">
        <w:rPr>
          <w:color w:val="000000" w:themeColor="text1"/>
        </w:rPr>
        <w:t>Section 135</w:t>
      </w:r>
      <w:r w:rsidR="00F71635" w:rsidRPr="00D54C7E">
        <w:rPr>
          <w:color w:val="000000" w:themeColor="text1"/>
        </w:rPr>
        <w:t>)</w:t>
      </w:r>
      <w:r w:rsidR="00D46FB9" w:rsidRPr="00D54C7E">
        <w:rPr>
          <w:color w:val="000000" w:themeColor="text1"/>
        </w:rPr>
        <w:t xml:space="preserve"> and Schedule VII of the Companies Act 2013. TCI Foundation is proudly associate with Government of India, State Governments, Public Service Undertaking and Corporates of repute to deliver the quality controlled project deliveries in India.  </w:t>
      </w:r>
      <w:r w:rsidR="00D54C7E" w:rsidRPr="00D54C7E">
        <w:rPr>
          <w:color w:val="000000" w:themeColor="text1"/>
        </w:rPr>
        <w:t>The Government of India in 2006 integrated the best practices of the project “</w:t>
      </w:r>
      <w:proofErr w:type="spellStart"/>
      <w:r w:rsidR="00D54C7E" w:rsidRPr="00D54C7E">
        <w:rPr>
          <w:color w:val="000000" w:themeColor="text1"/>
        </w:rPr>
        <w:t>Kavach</w:t>
      </w:r>
      <w:proofErr w:type="spellEnd"/>
      <w:r w:rsidR="00D54C7E" w:rsidRPr="00D54C7E">
        <w:rPr>
          <w:color w:val="000000" w:themeColor="text1"/>
        </w:rPr>
        <w:t>” in National AIDS Control Program; and from 2006-12 the Foundation was empaneled as TSG to the National AIDS Control Organization (NACO). Currently TCI Foundation on behalf of State Governments, Public Sector Undertakings and Corporates actively implements the project across twenty four (24) locations in fourteen (14) States of India. The BMGF acknowledged the commendable work and has extended its association with TCI Foundation till the completion of National AIDS Control Program Phase-IV. TCI Foundation in association with fhi360 also capacitated the functionaries of African countries for coalition of nongovernment organizations to control HIV/AIDS amongst bridge population. </w:t>
      </w:r>
      <w:proofErr w:type="gramStart"/>
      <w:r w:rsidR="00D54C7E" w:rsidRPr="00D54C7E">
        <w:rPr>
          <w:color w:val="000000" w:themeColor="text1"/>
        </w:rPr>
        <w:t>TCI Foundation having extensive experience of working with the projects on bride population (truckers &amp; migrants) funded by SACS &amp; Corporates across the country</w:t>
      </w:r>
      <w:r w:rsidR="00D54C7E" w:rsidRPr="00AD112F">
        <w:rPr>
          <w:rFonts w:ascii="Helvetica" w:hAnsi="Helvetica" w:cs="Helvetica"/>
        </w:rPr>
        <w:t>.</w:t>
      </w:r>
      <w:proofErr w:type="gramEnd"/>
    </w:p>
    <w:p w:rsidR="00D46FB9" w:rsidRPr="009A3FC0" w:rsidRDefault="00D46FB9" w:rsidP="00957EEE">
      <w:pPr>
        <w:pStyle w:val="Default"/>
        <w:spacing w:line="360" w:lineRule="auto"/>
        <w:rPr>
          <w:b/>
          <w:color w:val="auto"/>
        </w:rPr>
      </w:pPr>
    </w:p>
    <w:p w:rsidR="002B7FAE" w:rsidRPr="009A3FC0" w:rsidRDefault="00F96F66" w:rsidP="00957EEE">
      <w:pPr>
        <w:spacing w:line="360" w:lineRule="auto"/>
        <w:jc w:val="both"/>
        <w:rPr>
          <w:rFonts w:ascii="Times New Roman" w:hAnsi="Times New Roman"/>
          <w:sz w:val="24"/>
          <w:szCs w:val="24"/>
        </w:rPr>
      </w:pPr>
      <w:r w:rsidRPr="009A3FC0">
        <w:rPr>
          <w:rFonts w:ascii="Times New Roman" w:hAnsi="Times New Roman"/>
          <w:b/>
          <w:i/>
          <w:sz w:val="24"/>
          <w:szCs w:val="24"/>
        </w:rPr>
        <w:t xml:space="preserve">Background of the </w:t>
      </w:r>
      <w:r w:rsidR="0000715F" w:rsidRPr="009A3FC0">
        <w:rPr>
          <w:rFonts w:ascii="Times New Roman" w:hAnsi="Times New Roman"/>
          <w:b/>
          <w:i/>
          <w:sz w:val="24"/>
          <w:szCs w:val="24"/>
        </w:rPr>
        <w:t>Project</w:t>
      </w:r>
      <w:r w:rsidR="0000715F" w:rsidRPr="009A3FC0">
        <w:rPr>
          <w:rFonts w:ascii="Times New Roman" w:hAnsi="Times New Roman"/>
          <w:sz w:val="24"/>
          <w:szCs w:val="24"/>
        </w:rPr>
        <w:t>:</w:t>
      </w:r>
      <w:r w:rsidR="00D46FB9" w:rsidRPr="009A3FC0">
        <w:rPr>
          <w:rFonts w:ascii="Times New Roman" w:hAnsi="Times New Roman"/>
          <w:sz w:val="24"/>
          <w:szCs w:val="24"/>
        </w:rPr>
        <w:t xml:space="preserve"> The present Targeted Intervention project is been carried for Migrant population who are at most risk of contracting HIV and acts as a bridge population. The project was taken over from </w:t>
      </w:r>
      <w:proofErr w:type="spellStart"/>
      <w:r w:rsidR="00D46FB9" w:rsidRPr="009A3FC0">
        <w:rPr>
          <w:rFonts w:ascii="Times New Roman" w:hAnsi="Times New Roman"/>
          <w:sz w:val="24"/>
          <w:szCs w:val="24"/>
        </w:rPr>
        <w:t>Ambuja</w:t>
      </w:r>
      <w:proofErr w:type="spellEnd"/>
      <w:r w:rsidR="00D46FB9" w:rsidRPr="009A3FC0">
        <w:rPr>
          <w:rFonts w:ascii="Times New Roman" w:hAnsi="Times New Roman"/>
          <w:sz w:val="24"/>
          <w:szCs w:val="24"/>
        </w:rPr>
        <w:t xml:space="preserve"> Cement Foundation in year April 2017 after it was surrendered by them. </w:t>
      </w:r>
    </w:p>
    <w:p w:rsidR="00F96F66" w:rsidRPr="009A3FC0" w:rsidRDefault="00F96F66" w:rsidP="00957EEE">
      <w:pPr>
        <w:pStyle w:val="Default"/>
        <w:spacing w:line="360" w:lineRule="auto"/>
        <w:jc w:val="both"/>
        <w:rPr>
          <w:color w:val="auto"/>
        </w:rPr>
      </w:pPr>
      <w:r w:rsidRPr="009A3FC0">
        <w:rPr>
          <w:b/>
          <w:i/>
          <w:color w:val="auto"/>
        </w:rPr>
        <w:t>Name and address of the Organization</w:t>
      </w:r>
      <w:r w:rsidR="000B29E1" w:rsidRPr="009A3FC0">
        <w:rPr>
          <w:color w:val="auto"/>
        </w:rPr>
        <w:t>:</w:t>
      </w:r>
      <w:r w:rsidR="00D46FB9" w:rsidRPr="009A3FC0">
        <w:rPr>
          <w:color w:val="auto"/>
        </w:rPr>
        <w:t xml:space="preserve"> TCI Foundation, </w:t>
      </w:r>
      <w:r w:rsidR="00DA51B3" w:rsidRPr="009A3FC0">
        <w:rPr>
          <w:color w:val="auto"/>
        </w:rPr>
        <w:t xml:space="preserve">TCI House, 69 Institutional Area, Sector-32, </w:t>
      </w:r>
      <w:proofErr w:type="spellStart"/>
      <w:r w:rsidR="00DA51B3" w:rsidRPr="009A3FC0">
        <w:rPr>
          <w:color w:val="auto"/>
        </w:rPr>
        <w:t>Gurugram</w:t>
      </w:r>
      <w:proofErr w:type="spellEnd"/>
      <w:r w:rsidR="00DA51B3" w:rsidRPr="009A3FC0">
        <w:rPr>
          <w:color w:val="auto"/>
        </w:rPr>
        <w:t xml:space="preserve"> (Haryana). </w:t>
      </w:r>
    </w:p>
    <w:p w:rsidR="00125F51" w:rsidRDefault="00125F51" w:rsidP="00F170CB">
      <w:pPr>
        <w:spacing w:after="0" w:line="240" w:lineRule="auto"/>
        <w:rPr>
          <w:rFonts w:ascii="Times New Roman" w:hAnsi="Times New Roman"/>
          <w:b/>
          <w:sz w:val="24"/>
          <w:szCs w:val="24"/>
        </w:rPr>
      </w:pPr>
    </w:p>
    <w:p w:rsidR="00D54C7E" w:rsidRDefault="00D54C7E" w:rsidP="00F170CB">
      <w:pPr>
        <w:spacing w:after="0" w:line="240" w:lineRule="auto"/>
        <w:rPr>
          <w:rFonts w:ascii="Times New Roman" w:hAnsi="Times New Roman"/>
          <w:b/>
          <w:sz w:val="24"/>
          <w:szCs w:val="24"/>
        </w:rPr>
      </w:pPr>
    </w:p>
    <w:p w:rsidR="00D54C7E" w:rsidRDefault="00D54C7E" w:rsidP="00F170CB">
      <w:pPr>
        <w:spacing w:after="0" w:line="240" w:lineRule="auto"/>
        <w:rPr>
          <w:rFonts w:ascii="Times New Roman" w:hAnsi="Times New Roman"/>
          <w:b/>
          <w:sz w:val="24"/>
          <w:szCs w:val="24"/>
        </w:rPr>
      </w:pPr>
    </w:p>
    <w:p w:rsidR="00D54C7E" w:rsidRDefault="00D54C7E" w:rsidP="00F170CB">
      <w:pPr>
        <w:spacing w:after="0" w:line="240" w:lineRule="auto"/>
        <w:rPr>
          <w:rFonts w:ascii="Times New Roman" w:hAnsi="Times New Roman"/>
          <w:b/>
          <w:sz w:val="24"/>
          <w:szCs w:val="24"/>
        </w:rPr>
      </w:pPr>
    </w:p>
    <w:p w:rsidR="00D54C7E" w:rsidRDefault="00D54C7E" w:rsidP="00F170CB">
      <w:pPr>
        <w:spacing w:after="0" w:line="240" w:lineRule="auto"/>
        <w:rPr>
          <w:rFonts w:ascii="Times New Roman" w:hAnsi="Times New Roman"/>
          <w:b/>
          <w:sz w:val="24"/>
          <w:szCs w:val="24"/>
        </w:rPr>
      </w:pPr>
    </w:p>
    <w:p w:rsidR="00D54C7E" w:rsidRDefault="00D54C7E" w:rsidP="00F170CB">
      <w:pPr>
        <w:spacing w:after="0" w:line="240" w:lineRule="auto"/>
        <w:rPr>
          <w:rFonts w:ascii="Times New Roman" w:hAnsi="Times New Roman"/>
          <w:b/>
          <w:sz w:val="24"/>
          <w:szCs w:val="24"/>
        </w:rPr>
      </w:pPr>
    </w:p>
    <w:p w:rsidR="00D54C7E" w:rsidRDefault="00D54C7E" w:rsidP="00F170CB">
      <w:pPr>
        <w:spacing w:after="0" w:line="240" w:lineRule="auto"/>
        <w:rPr>
          <w:rFonts w:ascii="Times New Roman" w:hAnsi="Times New Roman"/>
          <w:b/>
          <w:sz w:val="24"/>
          <w:szCs w:val="24"/>
        </w:rPr>
      </w:pPr>
    </w:p>
    <w:p w:rsidR="00D54C7E" w:rsidRPr="009A3FC0" w:rsidRDefault="00D54C7E" w:rsidP="00F170CB">
      <w:pPr>
        <w:spacing w:after="0" w:line="240" w:lineRule="auto"/>
        <w:rPr>
          <w:rFonts w:ascii="Times New Roman" w:hAnsi="Times New Roman"/>
          <w:b/>
          <w:sz w:val="24"/>
          <w:szCs w:val="24"/>
        </w:rPr>
      </w:pPr>
    </w:p>
    <w:p w:rsidR="000B061C" w:rsidRPr="009A3FC0" w:rsidRDefault="000B061C" w:rsidP="00F170CB">
      <w:pPr>
        <w:spacing w:after="0" w:line="240" w:lineRule="auto"/>
        <w:rPr>
          <w:rFonts w:ascii="Times New Roman" w:hAnsi="Times New Roman"/>
          <w:b/>
          <w:sz w:val="24"/>
          <w:szCs w:val="24"/>
          <w:u w:val="single"/>
        </w:rPr>
      </w:pPr>
      <w:r w:rsidRPr="009A3FC0">
        <w:rPr>
          <w:rFonts w:ascii="Times New Roman" w:hAnsi="Times New Roman"/>
          <w:b/>
          <w:sz w:val="24"/>
          <w:szCs w:val="24"/>
          <w:u w:val="single"/>
        </w:rPr>
        <w:t xml:space="preserve">Chandigarh Office </w:t>
      </w:r>
    </w:p>
    <w:p w:rsidR="003C21B9" w:rsidRPr="009A3FC0" w:rsidRDefault="003C21B9" w:rsidP="00775F27">
      <w:pPr>
        <w:pStyle w:val="Default"/>
        <w:jc w:val="both"/>
        <w:rPr>
          <w:color w:val="auto"/>
        </w:rPr>
      </w:pPr>
    </w:p>
    <w:p w:rsidR="00F96F66" w:rsidRPr="009A3FC0" w:rsidRDefault="00F96F66" w:rsidP="003D7F86">
      <w:pPr>
        <w:pStyle w:val="Default"/>
        <w:rPr>
          <w:b/>
          <w:color w:val="auto"/>
        </w:rPr>
      </w:pPr>
      <w:r w:rsidRPr="009A3FC0">
        <w:rPr>
          <w:b/>
          <w:i/>
          <w:color w:val="auto"/>
        </w:rPr>
        <w:t>Chief Functionar</w:t>
      </w:r>
      <w:r w:rsidR="00F13C6A" w:rsidRPr="009A3FC0">
        <w:rPr>
          <w:b/>
          <w:i/>
          <w:color w:val="auto"/>
        </w:rPr>
        <w:t>y</w:t>
      </w:r>
      <w:r w:rsidR="000B29E1" w:rsidRPr="009A3FC0">
        <w:rPr>
          <w:b/>
          <w:color w:val="auto"/>
        </w:rPr>
        <w:t>:</w:t>
      </w:r>
      <w:r w:rsidR="00CF326D">
        <w:rPr>
          <w:b/>
          <w:color w:val="auto"/>
        </w:rPr>
        <w:t xml:space="preserve"> </w:t>
      </w:r>
      <w:proofErr w:type="spellStart"/>
      <w:r w:rsidR="00DA51B3" w:rsidRPr="009A3FC0">
        <w:rPr>
          <w:color w:val="auto"/>
        </w:rPr>
        <w:t>Dr.</w:t>
      </w:r>
      <w:proofErr w:type="spellEnd"/>
      <w:r w:rsidR="00DA51B3" w:rsidRPr="009A3FC0">
        <w:rPr>
          <w:color w:val="auto"/>
        </w:rPr>
        <w:t xml:space="preserve"> </w:t>
      </w:r>
      <w:proofErr w:type="spellStart"/>
      <w:r w:rsidR="00DA51B3" w:rsidRPr="009A3FC0">
        <w:rPr>
          <w:color w:val="auto"/>
        </w:rPr>
        <w:t>Munish</w:t>
      </w:r>
      <w:proofErr w:type="spellEnd"/>
      <w:r w:rsidR="00D54C7E">
        <w:rPr>
          <w:color w:val="auto"/>
        </w:rPr>
        <w:t xml:space="preserve"> </w:t>
      </w:r>
      <w:proofErr w:type="spellStart"/>
      <w:r w:rsidR="00DA51B3" w:rsidRPr="009A3FC0">
        <w:rPr>
          <w:color w:val="auto"/>
        </w:rPr>
        <w:t>Chander</w:t>
      </w:r>
      <w:proofErr w:type="spellEnd"/>
      <w:r w:rsidR="00076454">
        <w:rPr>
          <w:color w:val="auto"/>
        </w:rPr>
        <w:t xml:space="preserve"> </w:t>
      </w:r>
      <w:r w:rsidR="00DA51B3" w:rsidRPr="009A3FC0">
        <w:rPr>
          <w:i/>
          <w:color w:val="auto"/>
        </w:rPr>
        <w:t>(AVP TCIL &amp; Head TCI Foundation)</w:t>
      </w:r>
    </w:p>
    <w:p w:rsidR="00395F1A" w:rsidRPr="009A3FC0" w:rsidRDefault="00395F1A" w:rsidP="003D7F86">
      <w:pPr>
        <w:spacing w:after="0" w:line="240" w:lineRule="auto"/>
        <w:rPr>
          <w:rFonts w:ascii="Times New Roman" w:hAnsi="Times New Roman"/>
          <w:sz w:val="24"/>
          <w:szCs w:val="24"/>
        </w:rPr>
      </w:pPr>
    </w:p>
    <w:p w:rsidR="00F96F66" w:rsidRPr="009A3FC0" w:rsidRDefault="00F96F66" w:rsidP="006745B8">
      <w:pPr>
        <w:pStyle w:val="Default"/>
        <w:rPr>
          <w:b/>
          <w:color w:val="auto"/>
        </w:rPr>
      </w:pPr>
      <w:r w:rsidRPr="009A3FC0">
        <w:rPr>
          <w:b/>
          <w:i/>
          <w:color w:val="auto"/>
        </w:rPr>
        <w:t>Year of establishment</w:t>
      </w:r>
      <w:r w:rsidR="000B29E1" w:rsidRPr="009A3FC0">
        <w:rPr>
          <w:b/>
          <w:color w:val="auto"/>
        </w:rPr>
        <w:t>:</w:t>
      </w:r>
      <w:r w:rsidR="00CF326D">
        <w:rPr>
          <w:b/>
          <w:color w:val="auto"/>
        </w:rPr>
        <w:t xml:space="preserve"> </w:t>
      </w:r>
      <w:r w:rsidR="00DA51B3" w:rsidRPr="009A3FC0">
        <w:rPr>
          <w:color w:val="auto"/>
        </w:rPr>
        <w:t>April 2017</w:t>
      </w:r>
    </w:p>
    <w:p w:rsidR="006745B8" w:rsidRPr="009A3FC0" w:rsidRDefault="006745B8" w:rsidP="006745B8">
      <w:pPr>
        <w:pStyle w:val="Default"/>
        <w:rPr>
          <w:b/>
          <w:i/>
          <w:color w:val="auto"/>
        </w:rPr>
      </w:pPr>
    </w:p>
    <w:p w:rsidR="00F96F66" w:rsidRPr="009A3FC0" w:rsidRDefault="00F96F66" w:rsidP="00F13C6A">
      <w:pPr>
        <w:pStyle w:val="Default"/>
        <w:rPr>
          <w:b/>
          <w:color w:val="auto"/>
        </w:rPr>
      </w:pPr>
      <w:r w:rsidRPr="009A3FC0">
        <w:rPr>
          <w:b/>
          <w:i/>
          <w:color w:val="auto"/>
        </w:rPr>
        <w:t>Year a</w:t>
      </w:r>
      <w:r w:rsidR="00F13C6A" w:rsidRPr="009A3FC0">
        <w:rPr>
          <w:b/>
          <w:i/>
          <w:color w:val="auto"/>
        </w:rPr>
        <w:t>nd month of project initiation</w:t>
      </w:r>
      <w:r w:rsidR="00DA51B3" w:rsidRPr="009A3FC0">
        <w:rPr>
          <w:b/>
          <w:color w:val="auto"/>
        </w:rPr>
        <w:t xml:space="preserve">: </w:t>
      </w:r>
      <w:r w:rsidR="00DA51B3" w:rsidRPr="009A3FC0">
        <w:rPr>
          <w:color w:val="auto"/>
        </w:rPr>
        <w:t>April 2017</w:t>
      </w:r>
    </w:p>
    <w:p w:rsidR="008B1BFF" w:rsidRPr="009A3FC0" w:rsidRDefault="008B1BFF" w:rsidP="008B1BFF">
      <w:pPr>
        <w:pStyle w:val="Default"/>
        <w:rPr>
          <w:b/>
          <w:color w:val="auto"/>
        </w:rPr>
      </w:pPr>
    </w:p>
    <w:p w:rsidR="00CB42B9" w:rsidRPr="009A3FC0" w:rsidRDefault="00CB42B9" w:rsidP="00CB42B9">
      <w:pPr>
        <w:pStyle w:val="Default"/>
        <w:rPr>
          <w:color w:val="auto"/>
        </w:rPr>
      </w:pPr>
      <w:r w:rsidRPr="009A3FC0">
        <w:rPr>
          <w:b/>
          <w:color w:val="auto"/>
        </w:rPr>
        <w:t xml:space="preserve">Evaluation team: </w:t>
      </w:r>
    </w:p>
    <w:p w:rsidR="00AC5B87" w:rsidRPr="009A3FC0" w:rsidRDefault="00AC5B87" w:rsidP="00CB42B9">
      <w:pPr>
        <w:pStyle w:val="ListParagraph"/>
        <w:spacing w:line="240" w:lineRule="auto"/>
        <w:ind w:left="0"/>
        <w:jc w:val="both"/>
        <w:rPr>
          <w:rFonts w:ascii="Times New Roman" w:hAnsi="Times New Roman" w:cs="Times New Roman"/>
          <w:sz w:val="24"/>
          <w:szCs w:val="24"/>
        </w:rPr>
      </w:pPr>
    </w:p>
    <w:p w:rsidR="00233CC8" w:rsidRDefault="00CB42B9" w:rsidP="00CB42B9">
      <w:pPr>
        <w:pStyle w:val="ListParagraph"/>
        <w:spacing w:line="240" w:lineRule="auto"/>
        <w:ind w:left="0"/>
        <w:jc w:val="both"/>
        <w:rPr>
          <w:rFonts w:ascii="Times New Roman" w:hAnsi="Times New Roman" w:cs="Times New Roman"/>
          <w:sz w:val="24"/>
          <w:szCs w:val="24"/>
        </w:rPr>
      </w:pPr>
      <w:proofErr w:type="spellStart"/>
      <w:r w:rsidRPr="009A3FC0">
        <w:rPr>
          <w:rFonts w:ascii="Times New Roman" w:hAnsi="Times New Roman" w:cs="Times New Roman"/>
          <w:sz w:val="24"/>
          <w:szCs w:val="24"/>
        </w:rPr>
        <w:t>Programme</w:t>
      </w:r>
      <w:proofErr w:type="spellEnd"/>
      <w:r w:rsidRPr="009A3FC0">
        <w:rPr>
          <w:rFonts w:ascii="Times New Roman" w:hAnsi="Times New Roman" w:cs="Times New Roman"/>
          <w:sz w:val="24"/>
          <w:szCs w:val="24"/>
        </w:rPr>
        <w:t xml:space="preserve"> Evaluator:   </w:t>
      </w:r>
      <w:r w:rsidR="00AC5B87" w:rsidRPr="009A3FC0">
        <w:rPr>
          <w:rFonts w:ascii="Times New Roman" w:hAnsi="Times New Roman" w:cs="Times New Roman"/>
          <w:sz w:val="24"/>
          <w:szCs w:val="24"/>
        </w:rPr>
        <w:tab/>
      </w:r>
      <w:r w:rsidR="0036286D" w:rsidRPr="009A3FC0">
        <w:rPr>
          <w:rFonts w:ascii="Times New Roman" w:hAnsi="Times New Roman" w:cs="Times New Roman"/>
          <w:sz w:val="24"/>
          <w:szCs w:val="24"/>
        </w:rPr>
        <w:t xml:space="preserve">Dr. </w:t>
      </w:r>
      <w:proofErr w:type="spellStart"/>
      <w:r w:rsidR="0036286D" w:rsidRPr="009A3FC0">
        <w:rPr>
          <w:rFonts w:ascii="Times New Roman" w:hAnsi="Times New Roman" w:cs="Times New Roman"/>
          <w:sz w:val="24"/>
          <w:szCs w:val="24"/>
        </w:rPr>
        <w:t>Sukhbir</w:t>
      </w:r>
      <w:proofErr w:type="spellEnd"/>
      <w:r w:rsidR="0036286D" w:rsidRPr="009A3FC0">
        <w:rPr>
          <w:rFonts w:ascii="Times New Roman" w:hAnsi="Times New Roman" w:cs="Times New Roman"/>
          <w:sz w:val="24"/>
          <w:szCs w:val="24"/>
        </w:rPr>
        <w:t xml:space="preserve"> Singh</w:t>
      </w:r>
    </w:p>
    <w:p w:rsidR="0036286D" w:rsidRPr="009A3FC0" w:rsidRDefault="0036286D" w:rsidP="00CB42B9">
      <w:pPr>
        <w:pStyle w:val="ListParagraph"/>
        <w:spacing w:line="240" w:lineRule="auto"/>
        <w:ind w:left="0"/>
        <w:jc w:val="both"/>
        <w:rPr>
          <w:rFonts w:ascii="Times New Roman" w:hAnsi="Times New Roman" w:cs="Times New Roman"/>
          <w:sz w:val="24"/>
          <w:szCs w:val="24"/>
        </w:rPr>
      </w:pPr>
    </w:p>
    <w:p w:rsidR="00AC5B87" w:rsidRPr="009A3FC0" w:rsidRDefault="00CB42B9" w:rsidP="00AC5B87">
      <w:pPr>
        <w:pStyle w:val="ListParagraph"/>
        <w:spacing w:line="240" w:lineRule="auto"/>
        <w:ind w:left="0"/>
        <w:jc w:val="both"/>
        <w:rPr>
          <w:rFonts w:ascii="Times New Roman" w:hAnsi="Times New Roman" w:cs="Times New Roman"/>
          <w:sz w:val="24"/>
          <w:szCs w:val="24"/>
        </w:rPr>
      </w:pPr>
      <w:proofErr w:type="spellStart"/>
      <w:r w:rsidRPr="009A3FC0">
        <w:rPr>
          <w:rFonts w:ascii="Times New Roman" w:hAnsi="Times New Roman" w:cs="Times New Roman"/>
          <w:sz w:val="24"/>
          <w:szCs w:val="24"/>
        </w:rPr>
        <w:t>Programme</w:t>
      </w:r>
      <w:proofErr w:type="spellEnd"/>
      <w:r w:rsidRPr="009A3FC0">
        <w:rPr>
          <w:rFonts w:ascii="Times New Roman" w:hAnsi="Times New Roman" w:cs="Times New Roman"/>
          <w:sz w:val="24"/>
          <w:szCs w:val="24"/>
        </w:rPr>
        <w:t xml:space="preserve"> Evaluator:   </w:t>
      </w:r>
      <w:r w:rsidR="00AC5B87" w:rsidRPr="009A3FC0">
        <w:rPr>
          <w:rFonts w:ascii="Times New Roman" w:hAnsi="Times New Roman" w:cs="Times New Roman"/>
          <w:sz w:val="24"/>
          <w:szCs w:val="24"/>
        </w:rPr>
        <w:tab/>
      </w:r>
      <w:r w:rsidR="00CF326D">
        <w:rPr>
          <w:rFonts w:ascii="Times New Roman" w:hAnsi="Times New Roman" w:cs="Times New Roman"/>
          <w:sz w:val="24"/>
          <w:szCs w:val="24"/>
        </w:rPr>
        <w:t>D</w:t>
      </w:r>
      <w:r w:rsidR="00E52BB7" w:rsidRPr="009A3FC0">
        <w:rPr>
          <w:rFonts w:ascii="Times New Roman" w:hAnsi="Times New Roman" w:cs="Times New Roman"/>
          <w:sz w:val="24"/>
          <w:szCs w:val="24"/>
        </w:rPr>
        <w:t xml:space="preserve">r. </w:t>
      </w:r>
      <w:proofErr w:type="spellStart"/>
      <w:r w:rsidR="00CF326D">
        <w:rPr>
          <w:rFonts w:ascii="Times New Roman" w:hAnsi="Times New Roman" w:cs="Times New Roman"/>
          <w:sz w:val="24"/>
          <w:szCs w:val="24"/>
        </w:rPr>
        <w:t>Nidhi</w:t>
      </w:r>
      <w:proofErr w:type="spellEnd"/>
      <w:r w:rsidR="00CF326D">
        <w:rPr>
          <w:rFonts w:ascii="Times New Roman" w:hAnsi="Times New Roman" w:cs="Times New Roman"/>
          <w:sz w:val="24"/>
          <w:szCs w:val="24"/>
        </w:rPr>
        <w:t xml:space="preserve"> </w:t>
      </w:r>
      <w:proofErr w:type="spellStart"/>
      <w:r w:rsidR="00CF326D">
        <w:rPr>
          <w:rFonts w:ascii="Times New Roman" w:hAnsi="Times New Roman" w:cs="Times New Roman"/>
          <w:sz w:val="24"/>
          <w:szCs w:val="24"/>
        </w:rPr>
        <w:t>Jaswal</w:t>
      </w:r>
      <w:proofErr w:type="spellEnd"/>
      <w:r w:rsidR="00CF326D">
        <w:rPr>
          <w:rFonts w:ascii="Times New Roman" w:hAnsi="Times New Roman" w:cs="Times New Roman"/>
          <w:sz w:val="24"/>
          <w:szCs w:val="24"/>
        </w:rPr>
        <w:t xml:space="preserve"> </w:t>
      </w:r>
    </w:p>
    <w:p w:rsidR="00AC5B87" w:rsidRPr="009A3FC0" w:rsidRDefault="00AC5B87" w:rsidP="00AC5B87">
      <w:pPr>
        <w:pStyle w:val="ListParagraph"/>
        <w:spacing w:line="240" w:lineRule="auto"/>
        <w:ind w:left="0"/>
        <w:jc w:val="both"/>
        <w:rPr>
          <w:rFonts w:ascii="Times New Roman" w:hAnsi="Times New Roman" w:cs="Times New Roman"/>
          <w:sz w:val="24"/>
          <w:szCs w:val="24"/>
        </w:rPr>
      </w:pPr>
    </w:p>
    <w:p w:rsidR="002B7FAE" w:rsidRPr="009A3FC0" w:rsidRDefault="00CB42B9" w:rsidP="00AC5B87">
      <w:pPr>
        <w:pStyle w:val="ListParagraph"/>
        <w:spacing w:line="240" w:lineRule="auto"/>
        <w:ind w:left="0"/>
        <w:jc w:val="both"/>
        <w:rPr>
          <w:rFonts w:ascii="Times New Roman" w:hAnsi="Times New Roman" w:cs="Times New Roman"/>
          <w:sz w:val="24"/>
          <w:szCs w:val="24"/>
        </w:rPr>
      </w:pPr>
      <w:r w:rsidRPr="009A3FC0">
        <w:rPr>
          <w:rFonts w:ascii="Times New Roman" w:hAnsi="Times New Roman" w:cs="Times New Roman"/>
          <w:sz w:val="24"/>
          <w:szCs w:val="24"/>
        </w:rPr>
        <w:t>Financial Evaluator</w:t>
      </w:r>
      <w:r w:rsidR="00AC5B87" w:rsidRPr="009A3FC0">
        <w:rPr>
          <w:rFonts w:ascii="Times New Roman" w:hAnsi="Times New Roman" w:cs="Times New Roman"/>
          <w:sz w:val="24"/>
          <w:szCs w:val="24"/>
        </w:rPr>
        <w:t xml:space="preserve">: </w:t>
      </w:r>
      <w:r w:rsidR="00AC5B87" w:rsidRPr="009A3FC0">
        <w:rPr>
          <w:rFonts w:ascii="Times New Roman" w:hAnsi="Times New Roman" w:cs="Times New Roman"/>
          <w:sz w:val="24"/>
          <w:szCs w:val="24"/>
        </w:rPr>
        <w:tab/>
      </w:r>
      <w:r w:rsidR="00AC5B87" w:rsidRPr="009A3FC0">
        <w:rPr>
          <w:rFonts w:ascii="Times New Roman" w:hAnsi="Times New Roman" w:cs="Times New Roman"/>
          <w:sz w:val="24"/>
          <w:szCs w:val="24"/>
        </w:rPr>
        <w:tab/>
      </w:r>
      <w:r w:rsidR="00CF326D">
        <w:rPr>
          <w:rFonts w:ascii="Times New Roman" w:hAnsi="Times New Roman" w:cs="Times New Roman"/>
          <w:sz w:val="24"/>
          <w:szCs w:val="24"/>
        </w:rPr>
        <w:t xml:space="preserve">Ms. </w:t>
      </w:r>
      <w:proofErr w:type="spellStart"/>
      <w:r w:rsidR="00CF326D">
        <w:rPr>
          <w:rFonts w:ascii="Times New Roman" w:hAnsi="Times New Roman" w:cs="Times New Roman"/>
          <w:sz w:val="24"/>
          <w:szCs w:val="24"/>
        </w:rPr>
        <w:t>Bhawna</w:t>
      </w:r>
      <w:proofErr w:type="spellEnd"/>
      <w:r w:rsidR="00CF326D">
        <w:rPr>
          <w:rFonts w:ascii="Times New Roman" w:hAnsi="Times New Roman" w:cs="Times New Roman"/>
          <w:sz w:val="24"/>
          <w:szCs w:val="24"/>
        </w:rPr>
        <w:t xml:space="preserve"> </w:t>
      </w:r>
      <w:proofErr w:type="spellStart"/>
      <w:r w:rsidR="00CF326D">
        <w:rPr>
          <w:rFonts w:ascii="Times New Roman" w:hAnsi="Times New Roman" w:cs="Times New Roman"/>
          <w:sz w:val="24"/>
          <w:szCs w:val="24"/>
        </w:rPr>
        <w:t>Saini</w:t>
      </w:r>
      <w:proofErr w:type="spellEnd"/>
      <w:r w:rsidR="0036286D">
        <w:rPr>
          <w:rFonts w:ascii="Times New Roman" w:hAnsi="Times New Roman" w:cs="Times New Roman"/>
          <w:sz w:val="24"/>
          <w:szCs w:val="24"/>
        </w:rPr>
        <w:t xml:space="preserve"> </w:t>
      </w:r>
      <w:r w:rsidR="00AC5B87" w:rsidRPr="009A3FC0">
        <w:rPr>
          <w:rFonts w:ascii="Times New Roman" w:hAnsi="Times New Roman" w:cs="Times New Roman"/>
          <w:sz w:val="24"/>
          <w:szCs w:val="24"/>
        </w:rPr>
        <w:t xml:space="preserve">  </w:t>
      </w:r>
    </w:p>
    <w:p w:rsidR="0007377E" w:rsidRPr="009A3FC0" w:rsidRDefault="0007377E" w:rsidP="00CB42B9">
      <w:pPr>
        <w:pStyle w:val="ListParagraph"/>
        <w:spacing w:line="240" w:lineRule="auto"/>
        <w:ind w:left="0"/>
        <w:rPr>
          <w:rFonts w:ascii="Times New Roman" w:hAnsi="Times New Roman" w:cs="Times New Roman"/>
          <w:sz w:val="24"/>
          <w:szCs w:val="24"/>
        </w:rPr>
      </w:pPr>
    </w:p>
    <w:p w:rsidR="00CB42B9" w:rsidRPr="009A3FC0" w:rsidRDefault="00CB42B9" w:rsidP="00CB42B9">
      <w:pPr>
        <w:pStyle w:val="ListParagraph"/>
        <w:spacing w:line="240" w:lineRule="auto"/>
        <w:ind w:left="0"/>
        <w:rPr>
          <w:rFonts w:ascii="Times New Roman" w:hAnsi="Times New Roman" w:cs="Times New Roman"/>
          <w:b/>
          <w:sz w:val="24"/>
          <w:szCs w:val="24"/>
        </w:rPr>
      </w:pPr>
      <w:r w:rsidRPr="009A3FC0">
        <w:rPr>
          <w:rFonts w:ascii="Times New Roman" w:hAnsi="Times New Roman" w:cs="Times New Roman"/>
          <w:b/>
          <w:sz w:val="24"/>
          <w:szCs w:val="24"/>
        </w:rPr>
        <w:t xml:space="preserve">Time frame: </w:t>
      </w:r>
    </w:p>
    <w:p w:rsidR="00CF326D" w:rsidRPr="004C603D" w:rsidRDefault="00CF326D" w:rsidP="00CF326D">
      <w:pPr>
        <w:pStyle w:val="Normal1"/>
        <w:spacing w:after="240" w:line="360" w:lineRule="auto"/>
        <w:jc w:val="both"/>
        <w:rPr>
          <w:rFonts w:ascii="Times New Roman" w:eastAsia="Times New Roman" w:hAnsi="Times New Roman" w:cs="Times New Roman"/>
          <w:b/>
          <w:sz w:val="24"/>
          <w:szCs w:val="24"/>
          <w:u w:val="single"/>
        </w:rPr>
      </w:pPr>
      <w:r w:rsidRPr="004C603D">
        <w:rPr>
          <w:rFonts w:ascii="Times New Roman" w:eastAsia="Times New Roman" w:hAnsi="Times New Roman" w:cs="Times New Roman"/>
          <w:sz w:val="24"/>
          <w:szCs w:val="24"/>
        </w:rPr>
        <w:t xml:space="preserve">1st </w:t>
      </w:r>
      <w:r>
        <w:rPr>
          <w:rFonts w:ascii="Times New Roman" w:eastAsia="Times New Roman" w:hAnsi="Times New Roman" w:cs="Times New Roman"/>
          <w:sz w:val="24"/>
          <w:szCs w:val="24"/>
        </w:rPr>
        <w:t>September</w:t>
      </w:r>
      <w:r w:rsidRPr="004C603D">
        <w:rPr>
          <w:rFonts w:ascii="Times New Roman" w:eastAsia="Times New Roman" w:hAnsi="Times New Roman" w:cs="Times New Roman"/>
          <w:sz w:val="24"/>
          <w:szCs w:val="24"/>
        </w:rPr>
        <w:t xml:space="preserve">, 2021 to 31st </w:t>
      </w:r>
      <w:r>
        <w:rPr>
          <w:rFonts w:ascii="Times New Roman" w:eastAsia="Times New Roman" w:hAnsi="Times New Roman" w:cs="Times New Roman"/>
          <w:sz w:val="24"/>
          <w:szCs w:val="24"/>
        </w:rPr>
        <w:t>October, 2022</w:t>
      </w:r>
      <w:r w:rsidRPr="004C603D">
        <w:rPr>
          <w:rFonts w:ascii="Times New Roman" w:eastAsia="Times New Roman" w:hAnsi="Times New Roman" w:cs="Times New Roman"/>
          <w:sz w:val="24"/>
          <w:szCs w:val="24"/>
        </w:rPr>
        <w:t>.</w:t>
      </w:r>
      <w:r w:rsidRPr="004C603D">
        <w:rPr>
          <w:rFonts w:ascii="Times New Roman" w:eastAsia="Times New Roman" w:hAnsi="Times New Roman" w:cs="Times New Roman"/>
          <w:sz w:val="24"/>
          <w:szCs w:val="24"/>
          <w:highlight w:val="red"/>
        </w:rPr>
        <w:t xml:space="preserve">   </w:t>
      </w:r>
    </w:p>
    <w:p w:rsidR="00B80EFF" w:rsidRPr="009A3FC0" w:rsidRDefault="00F96F66" w:rsidP="00B80EFF">
      <w:pPr>
        <w:pStyle w:val="Default"/>
        <w:rPr>
          <w:b/>
          <w:bCs/>
          <w:color w:val="auto"/>
        </w:rPr>
      </w:pPr>
      <w:r w:rsidRPr="009A3FC0">
        <w:rPr>
          <w:b/>
          <w:bCs/>
          <w:color w:val="auto"/>
        </w:rPr>
        <w:t xml:space="preserve">Profile of TI </w:t>
      </w:r>
    </w:p>
    <w:p w:rsidR="004644C9" w:rsidRPr="009A3FC0" w:rsidRDefault="004644C9" w:rsidP="00B80EFF">
      <w:pPr>
        <w:pStyle w:val="Default"/>
        <w:rPr>
          <w:b/>
          <w:bCs/>
          <w:color w:val="auto"/>
        </w:rPr>
      </w:pPr>
    </w:p>
    <w:p w:rsidR="0016077C" w:rsidRPr="009A3FC0" w:rsidRDefault="00F96F66" w:rsidP="008541C9">
      <w:pPr>
        <w:pStyle w:val="Footer"/>
        <w:ind w:left="3119" w:hanging="3119"/>
      </w:pPr>
      <w:r w:rsidRPr="009A3FC0">
        <w:rPr>
          <w:b/>
        </w:rPr>
        <w:t>Target Population Profile</w:t>
      </w:r>
      <w:r w:rsidRPr="009A3FC0">
        <w:t xml:space="preserve">: </w:t>
      </w:r>
      <w:r w:rsidR="004644C9" w:rsidRPr="009A3FC0">
        <w:t xml:space="preserve">Migrants </w:t>
      </w:r>
    </w:p>
    <w:p w:rsidR="004644C9" w:rsidRPr="009A3FC0" w:rsidRDefault="004644C9" w:rsidP="008541C9">
      <w:pPr>
        <w:pStyle w:val="Footer"/>
        <w:ind w:left="3119" w:hanging="3119"/>
        <w:rPr>
          <w:bCs/>
        </w:rPr>
      </w:pPr>
    </w:p>
    <w:p w:rsidR="00F13C6A" w:rsidRPr="009A3FC0" w:rsidRDefault="00F96F66" w:rsidP="0016077C">
      <w:pPr>
        <w:pStyle w:val="Default"/>
        <w:ind w:left="2835" w:hanging="2835"/>
        <w:rPr>
          <w:color w:val="auto"/>
        </w:rPr>
      </w:pPr>
      <w:r w:rsidRPr="009A3FC0">
        <w:rPr>
          <w:b/>
          <w:color w:val="auto"/>
        </w:rPr>
        <w:t>Type of Project:</w:t>
      </w:r>
      <w:r w:rsidR="00DE2D0E" w:rsidRPr="009A3FC0">
        <w:rPr>
          <w:color w:val="auto"/>
        </w:rPr>
        <w:tab/>
      </w:r>
      <w:r w:rsidR="00DE2D0E" w:rsidRPr="009A3FC0">
        <w:rPr>
          <w:color w:val="auto"/>
        </w:rPr>
        <w:tab/>
      </w:r>
      <w:r w:rsidR="004644C9" w:rsidRPr="009A3FC0">
        <w:rPr>
          <w:color w:val="auto"/>
        </w:rPr>
        <w:t xml:space="preserve">Bridge </w:t>
      </w:r>
      <w:r w:rsidR="00120C82" w:rsidRPr="009A3FC0">
        <w:rPr>
          <w:color w:val="auto"/>
        </w:rPr>
        <w:t>Population Targeted</w:t>
      </w:r>
      <w:r w:rsidR="00C34F34" w:rsidRPr="009A3FC0">
        <w:rPr>
          <w:color w:val="auto"/>
        </w:rPr>
        <w:t xml:space="preserve"> Intervention Project</w:t>
      </w:r>
    </w:p>
    <w:p w:rsidR="00255BFE" w:rsidRPr="009A3FC0" w:rsidRDefault="00255BFE" w:rsidP="0016077C">
      <w:pPr>
        <w:pStyle w:val="Default"/>
        <w:ind w:left="2835" w:hanging="2835"/>
        <w:rPr>
          <w:b/>
          <w:bCs/>
          <w:color w:val="auto"/>
        </w:rPr>
      </w:pPr>
    </w:p>
    <w:p w:rsidR="00255BFE" w:rsidRPr="009A3FC0" w:rsidRDefault="00F96F66" w:rsidP="00255BFE">
      <w:pPr>
        <w:pStyle w:val="ListParagraph"/>
        <w:spacing w:line="240" w:lineRule="auto"/>
        <w:ind w:left="0"/>
        <w:jc w:val="both"/>
        <w:rPr>
          <w:rFonts w:ascii="Times New Roman" w:hAnsi="Times New Roman" w:cs="Times New Roman"/>
          <w:sz w:val="24"/>
          <w:szCs w:val="24"/>
          <w:lang w:eastAsia="en-IN"/>
        </w:rPr>
      </w:pPr>
      <w:r w:rsidRPr="009A3FC0">
        <w:rPr>
          <w:rFonts w:ascii="Times New Roman" w:hAnsi="Times New Roman" w:cs="Times New Roman"/>
          <w:b/>
          <w:sz w:val="24"/>
          <w:szCs w:val="24"/>
        </w:rPr>
        <w:t>Size of Target Group(s):</w:t>
      </w:r>
      <w:r w:rsidR="00C34F34" w:rsidRPr="009A3FC0">
        <w:rPr>
          <w:rFonts w:ascii="Times New Roman" w:hAnsi="Times New Roman" w:cs="Times New Roman"/>
          <w:sz w:val="24"/>
          <w:szCs w:val="24"/>
        </w:rPr>
        <w:tab/>
      </w:r>
      <w:r w:rsidR="008541C9" w:rsidRPr="009A3FC0">
        <w:rPr>
          <w:rFonts w:ascii="Times New Roman" w:hAnsi="Times New Roman" w:cs="Times New Roman"/>
          <w:sz w:val="24"/>
          <w:szCs w:val="24"/>
          <w:lang w:eastAsia="en-IN"/>
        </w:rPr>
        <w:t>As ap</w:t>
      </w:r>
      <w:r w:rsidR="000D33A8" w:rsidRPr="009A3FC0">
        <w:rPr>
          <w:rFonts w:ascii="Times New Roman" w:hAnsi="Times New Roman" w:cs="Times New Roman"/>
          <w:sz w:val="24"/>
          <w:szCs w:val="24"/>
          <w:lang w:eastAsia="en-IN"/>
        </w:rPr>
        <w:t xml:space="preserve">proved </w:t>
      </w:r>
      <w:r w:rsidR="00063DBD">
        <w:rPr>
          <w:rFonts w:ascii="Times New Roman" w:hAnsi="Times New Roman" w:cs="Times New Roman"/>
          <w:sz w:val="24"/>
          <w:szCs w:val="24"/>
          <w:lang w:eastAsia="en-IN"/>
        </w:rPr>
        <w:tab/>
      </w:r>
      <w:r w:rsidR="000D33A8" w:rsidRPr="009A3FC0">
        <w:rPr>
          <w:rFonts w:ascii="Times New Roman" w:hAnsi="Times New Roman" w:cs="Times New Roman"/>
          <w:sz w:val="24"/>
          <w:szCs w:val="24"/>
          <w:lang w:eastAsia="en-IN"/>
        </w:rPr>
        <w:t xml:space="preserve">- </w:t>
      </w:r>
      <w:r w:rsidR="00063DBD">
        <w:rPr>
          <w:rFonts w:ascii="Times New Roman" w:hAnsi="Times New Roman" w:cs="Times New Roman"/>
          <w:sz w:val="24"/>
          <w:szCs w:val="24"/>
          <w:lang w:eastAsia="en-IN"/>
        </w:rPr>
        <w:tab/>
      </w:r>
      <w:r w:rsidR="004644C9" w:rsidRPr="009A3FC0">
        <w:rPr>
          <w:rFonts w:ascii="Times New Roman" w:hAnsi="Times New Roman" w:cs="Times New Roman"/>
          <w:sz w:val="24"/>
          <w:szCs w:val="24"/>
          <w:lang w:eastAsia="en-IN"/>
        </w:rPr>
        <w:t>1</w:t>
      </w:r>
      <w:r w:rsidR="00233CC8" w:rsidRPr="009A3FC0">
        <w:rPr>
          <w:rFonts w:ascii="Times New Roman" w:hAnsi="Times New Roman" w:cs="Times New Roman"/>
          <w:sz w:val="24"/>
          <w:szCs w:val="24"/>
          <w:lang w:eastAsia="en-IN"/>
        </w:rPr>
        <w:t>5</w:t>
      </w:r>
      <w:r w:rsidR="00063DBD">
        <w:rPr>
          <w:rFonts w:ascii="Times New Roman" w:hAnsi="Times New Roman" w:cs="Times New Roman"/>
          <w:sz w:val="24"/>
          <w:szCs w:val="24"/>
          <w:lang w:eastAsia="en-IN"/>
        </w:rPr>
        <w:t>,</w:t>
      </w:r>
      <w:r w:rsidR="004644C9" w:rsidRPr="009A3FC0">
        <w:rPr>
          <w:rFonts w:ascii="Times New Roman" w:hAnsi="Times New Roman" w:cs="Times New Roman"/>
          <w:sz w:val="24"/>
          <w:szCs w:val="24"/>
          <w:lang w:eastAsia="en-IN"/>
        </w:rPr>
        <w:t>00</w:t>
      </w:r>
      <w:r w:rsidR="001A4045" w:rsidRPr="009A3FC0">
        <w:rPr>
          <w:rFonts w:ascii="Times New Roman" w:hAnsi="Times New Roman" w:cs="Times New Roman"/>
          <w:sz w:val="24"/>
          <w:szCs w:val="24"/>
          <w:lang w:eastAsia="en-IN"/>
        </w:rPr>
        <w:t xml:space="preserve">0 </w:t>
      </w:r>
      <w:r w:rsidR="004644C9" w:rsidRPr="009A3FC0">
        <w:rPr>
          <w:rFonts w:ascii="Times New Roman" w:hAnsi="Times New Roman" w:cs="Times New Roman"/>
          <w:sz w:val="24"/>
          <w:szCs w:val="24"/>
          <w:lang w:eastAsia="en-IN"/>
        </w:rPr>
        <w:t xml:space="preserve">Migrants </w:t>
      </w:r>
    </w:p>
    <w:p w:rsidR="00F13C6A" w:rsidRPr="009A3FC0" w:rsidRDefault="004644C9" w:rsidP="000203F5">
      <w:pPr>
        <w:pStyle w:val="Default"/>
        <w:spacing w:after="71"/>
        <w:ind w:left="2880"/>
        <w:rPr>
          <w:color w:val="auto"/>
        </w:rPr>
      </w:pPr>
      <w:r w:rsidRPr="009A3FC0">
        <w:rPr>
          <w:color w:val="auto"/>
        </w:rPr>
        <w:t xml:space="preserve">Reached </w:t>
      </w:r>
      <w:r w:rsidR="00063DBD">
        <w:rPr>
          <w:color w:val="auto"/>
        </w:rPr>
        <w:tab/>
      </w:r>
      <w:r w:rsidR="00CF326D">
        <w:rPr>
          <w:color w:val="auto"/>
        </w:rPr>
        <w:t>-</w:t>
      </w:r>
      <w:r w:rsidR="00063DBD">
        <w:rPr>
          <w:color w:val="auto"/>
        </w:rPr>
        <w:tab/>
      </w:r>
      <w:r w:rsidR="00CF326D">
        <w:rPr>
          <w:color w:val="auto"/>
        </w:rPr>
        <w:t xml:space="preserve">10658 </w:t>
      </w:r>
      <w:r w:rsidRPr="009A3FC0">
        <w:rPr>
          <w:color w:val="auto"/>
        </w:rPr>
        <w:t xml:space="preserve">Migrants </w:t>
      </w:r>
    </w:p>
    <w:p w:rsidR="00CF326D" w:rsidRPr="009A3FC0" w:rsidRDefault="00CF326D" w:rsidP="000203F5">
      <w:pPr>
        <w:pStyle w:val="Default"/>
        <w:spacing w:after="71"/>
        <w:ind w:left="2880"/>
        <w:rPr>
          <w:color w:val="FF0000"/>
        </w:rPr>
      </w:pPr>
    </w:p>
    <w:p w:rsidR="00B80EFF" w:rsidRPr="009A3FC0" w:rsidRDefault="00F96F66" w:rsidP="00255BFE">
      <w:pPr>
        <w:pStyle w:val="Default"/>
        <w:spacing w:after="71"/>
        <w:rPr>
          <w:b/>
          <w:color w:val="auto"/>
        </w:rPr>
      </w:pPr>
      <w:r w:rsidRPr="009A3FC0">
        <w:rPr>
          <w:b/>
          <w:color w:val="auto"/>
        </w:rPr>
        <w:t xml:space="preserve">Sub-Groups and their </w:t>
      </w:r>
      <w:r w:rsidR="004644C9" w:rsidRPr="009A3FC0">
        <w:rPr>
          <w:b/>
          <w:color w:val="auto"/>
        </w:rPr>
        <w:t xml:space="preserve">Size: NA </w:t>
      </w:r>
    </w:p>
    <w:p w:rsidR="00E8466C" w:rsidRPr="009A3FC0" w:rsidRDefault="00E8466C" w:rsidP="004644C9">
      <w:pPr>
        <w:pStyle w:val="ListParagraph"/>
        <w:spacing w:line="240" w:lineRule="auto"/>
        <w:ind w:left="2160" w:firstLine="720"/>
        <w:jc w:val="both"/>
        <w:rPr>
          <w:rFonts w:ascii="Times New Roman" w:hAnsi="Times New Roman" w:cs="Times New Roman"/>
          <w:color w:val="FF0000"/>
          <w:sz w:val="24"/>
          <w:szCs w:val="24"/>
          <w:lang w:eastAsia="en-IN"/>
        </w:rPr>
      </w:pPr>
    </w:p>
    <w:p w:rsidR="00D83CAB" w:rsidRPr="00076454" w:rsidRDefault="00F96F66" w:rsidP="004817C6">
      <w:pPr>
        <w:spacing w:line="360" w:lineRule="auto"/>
        <w:jc w:val="both"/>
        <w:rPr>
          <w:rFonts w:ascii="Times New Roman" w:hAnsi="Times New Roman"/>
          <w:sz w:val="24"/>
          <w:szCs w:val="24"/>
        </w:rPr>
      </w:pPr>
      <w:r w:rsidRPr="004817C6">
        <w:rPr>
          <w:rFonts w:ascii="Times New Roman" w:hAnsi="Times New Roman"/>
          <w:b/>
          <w:sz w:val="24"/>
        </w:rPr>
        <w:t>Details of Target Area</w:t>
      </w:r>
      <w:r w:rsidR="00F13C6A" w:rsidRPr="004817C6">
        <w:rPr>
          <w:rFonts w:ascii="Times New Roman" w:hAnsi="Times New Roman"/>
          <w:b/>
          <w:sz w:val="24"/>
        </w:rPr>
        <w:t>:</w:t>
      </w:r>
      <w:r w:rsidR="00CF326D" w:rsidRPr="004817C6">
        <w:rPr>
          <w:b/>
          <w:sz w:val="24"/>
        </w:rPr>
        <w:t xml:space="preserve"> </w:t>
      </w:r>
      <w:r w:rsidR="00D83CAB" w:rsidRPr="00076454">
        <w:rPr>
          <w:rFonts w:ascii="Times New Roman" w:hAnsi="Times New Roman"/>
          <w:sz w:val="24"/>
          <w:szCs w:val="24"/>
        </w:rPr>
        <w:t xml:space="preserve">The TI is implemented in few selected pockets of Chandigarh City </w:t>
      </w:r>
      <w:r w:rsidR="001E798D" w:rsidRPr="00076454">
        <w:rPr>
          <w:rFonts w:ascii="Times New Roman" w:hAnsi="Times New Roman"/>
          <w:sz w:val="24"/>
          <w:szCs w:val="24"/>
        </w:rPr>
        <w:t>covering 6</w:t>
      </w:r>
      <w:r w:rsidR="00EE4EB0" w:rsidRPr="00076454">
        <w:rPr>
          <w:rFonts w:ascii="Times New Roman" w:hAnsi="Times New Roman"/>
          <w:sz w:val="24"/>
          <w:szCs w:val="24"/>
        </w:rPr>
        <w:t xml:space="preserve"> areas</w:t>
      </w:r>
      <w:r w:rsidR="00CF326D" w:rsidRPr="00076454">
        <w:rPr>
          <w:rFonts w:ascii="Times New Roman" w:hAnsi="Times New Roman"/>
          <w:sz w:val="24"/>
          <w:szCs w:val="24"/>
        </w:rPr>
        <w:t xml:space="preserve"> </w:t>
      </w:r>
      <w:r w:rsidR="001E798D" w:rsidRPr="00076454">
        <w:rPr>
          <w:rFonts w:ascii="Times New Roman" w:hAnsi="Times New Roman"/>
          <w:sz w:val="24"/>
          <w:szCs w:val="24"/>
        </w:rPr>
        <w:t xml:space="preserve">namely </w:t>
      </w:r>
      <w:r w:rsidR="00CF326D" w:rsidRPr="00076454">
        <w:rPr>
          <w:rFonts w:ascii="Times New Roman" w:hAnsi="Times New Roman"/>
          <w:sz w:val="24"/>
          <w:szCs w:val="24"/>
        </w:rPr>
        <w:t xml:space="preserve">Indira colony, </w:t>
      </w:r>
      <w:proofErr w:type="spellStart"/>
      <w:r w:rsidR="00CF326D" w:rsidRPr="00076454">
        <w:rPr>
          <w:rFonts w:ascii="Times New Roman" w:hAnsi="Times New Roman"/>
          <w:sz w:val="24"/>
          <w:szCs w:val="24"/>
        </w:rPr>
        <w:t>Bapudham</w:t>
      </w:r>
      <w:proofErr w:type="spellEnd"/>
      <w:r w:rsidR="00CF326D" w:rsidRPr="00076454">
        <w:rPr>
          <w:rFonts w:ascii="Times New Roman" w:hAnsi="Times New Roman"/>
          <w:sz w:val="24"/>
          <w:szCs w:val="24"/>
        </w:rPr>
        <w:t xml:space="preserve">, </w:t>
      </w:r>
      <w:proofErr w:type="spellStart"/>
      <w:r w:rsidR="00CF326D" w:rsidRPr="00076454">
        <w:rPr>
          <w:rFonts w:ascii="Times New Roman" w:hAnsi="Times New Roman"/>
          <w:sz w:val="24"/>
          <w:szCs w:val="24"/>
        </w:rPr>
        <w:t>Mauli</w:t>
      </w:r>
      <w:proofErr w:type="spellEnd"/>
      <w:r w:rsidR="00CF326D" w:rsidRPr="00076454">
        <w:rPr>
          <w:rFonts w:ascii="Times New Roman" w:hAnsi="Times New Roman"/>
          <w:sz w:val="24"/>
          <w:szCs w:val="24"/>
        </w:rPr>
        <w:t xml:space="preserve"> </w:t>
      </w:r>
      <w:proofErr w:type="spellStart"/>
      <w:r w:rsidR="00CF326D" w:rsidRPr="00076454">
        <w:rPr>
          <w:rFonts w:ascii="Times New Roman" w:hAnsi="Times New Roman"/>
          <w:sz w:val="24"/>
          <w:szCs w:val="24"/>
        </w:rPr>
        <w:t>Jagran</w:t>
      </w:r>
      <w:proofErr w:type="spellEnd"/>
      <w:r w:rsidR="00CF326D" w:rsidRPr="00076454">
        <w:rPr>
          <w:rFonts w:ascii="Times New Roman" w:hAnsi="Times New Roman"/>
          <w:sz w:val="24"/>
          <w:szCs w:val="24"/>
        </w:rPr>
        <w:t xml:space="preserve">, </w:t>
      </w:r>
      <w:proofErr w:type="spellStart"/>
      <w:r w:rsidR="00CF326D" w:rsidRPr="00076454">
        <w:rPr>
          <w:rFonts w:ascii="Times New Roman" w:hAnsi="Times New Roman"/>
          <w:sz w:val="24"/>
          <w:szCs w:val="24"/>
        </w:rPr>
        <w:t>Dariya</w:t>
      </w:r>
      <w:proofErr w:type="spellEnd"/>
      <w:r w:rsidR="00CF326D" w:rsidRPr="00076454">
        <w:rPr>
          <w:rFonts w:ascii="Times New Roman" w:hAnsi="Times New Roman"/>
          <w:sz w:val="24"/>
          <w:szCs w:val="24"/>
        </w:rPr>
        <w:t xml:space="preserve">, </w:t>
      </w:r>
      <w:proofErr w:type="spellStart"/>
      <w:r w:rsidR="00CF326D" w:rsidRPr="00076454">
        <w:rPr>
          <w:rFonts w:ascii="Times New Roman" w:hAnsi="Times New Roman"/>
          <w:sz w:val="24"/>
          <w:szCs w:val="24"/>
        </w:rPr>
        <w:t>Manimajra</w:t>
      </w:r>
      <w:proofErr w:type="spellEnd"/>
      <w:r w:rsidR="00CF326D" w:rsidRPr="00076454">
        <w:rPr>
          <w:rFonts w:ascii="Times New Roman" w:hAnsi="Times New Roman"/>
          <w:sz w:val="24"/>
          <w:szCs w:val="24"/>
        </w:rPr>
        <w:t xml:space="preserve">, Raipur </w:t>
      </w:r>
      <w:proofErr w:type="spellStart"/>
      <w:r w:rsidR="00CF326D" w:rsidRPr="00076454">
        <w:rPr>
          <w:rFonts w:ascii="Times New Roman" w:hAnsi="Times New Roman"/>
          <w:sz w:val="24"/>
          <w:szCs w:val="24"/>
        </w:rPr>
        <w:t>Kalan</w:t>
      </w:r>
      <w:proofErr w:type="spellEnd"/>
      <w:r w:rsidR="00CF326D" w:rsidRPr="00076454">
        <w:rPr>
          <w:rFonts w:ascii="Times New Roman" w:hAnsi="Times New Roman"/>
          <w:sz w:val="24"/>
          <w:szCs w:val="24"/>
        </w:rPr>
        <w:t xml:space="preserve">, Raipur </w:t>
      </w:r>
      <w:proofErr w:type="spellStart"/>
      <w:r w:rsidR="00CF326D" w:rsidRPr="00076454">
        <w:rPr>
          <w:rFonts w:ascii="Times New Roman" w:hAnsi="Times New Roman"/>
          <w:sz w:val="24"/>
          <w:szCs w:val="24"/>
        </w:rPr>
        <w:t>Khurd</w:t>
      </w:r>
      <w:proofErr w:type="spellEnd"/>
      <w:r w:rsidR="00CF326D" w:rsidRPr="00076454">
        <w:rPr>
          <w:rFonts w:ascii="Times New Roman" w:hAnsi="Times New Roman"/>
          <w:sz w:val="24"/>
          <w:szCs w:val="24"/>
        </w:rPr>
        <w:t xml:space="preserve">, </w:t>
      </w:r>
      <w:proofErr w:type="spellStart"/>
      <w:r w:rsidR="00CF326D" w:rsidRPr="00076454">
        <w:rPr>
          <w:rFonts w:ascii="Times New Roman" w:hAnsi="Times New Roman"/>
          <w:sz w:val="24"/>
          <w:szCs w:val="24"/>
        </w:rPr>
        <w:t>Hallomajra</w:t>
      </w:r>
      <w:proofErr w:type="spellEnd"/>
      <w:r w:rsidR="00CF326D" w:rsidRPr="00076454">
        <w:rPr>
          <w:rFonts w:ascii="Times New Roman" w:hAnsi="Times New Roman"/>
          <w:sz w:val="24"/>
          <w:szCs w:val="24"/>
        </w:rPr>
        <w:t xml:space="preserve">, Transport Nagar – Sector 56, </w:t>
      </w:r>
      <w:proofErr w:type="spellStart"/>
      <w:r w:rsidR="00CF326D" w:rsidRPr="00076454">
        <w:rPr>
          <w:rFonts w:ascii="Times New Roman" w:hAnsi="Times New Roman"/>
          <w:sz w:val="24"/>
          <w:szCs w:val="24"/>
        </w:rPr>
        <w:t>Makkhan</w:t>
      </w:r>
      <w:proofErr w:type="spellEnd"/>
      <w:r w:rsidR="00CF326D" w:rsidRPr="00076454">
        <w:rPr>
          <w:rFonts w:ascii="Times New Roman" w:hAnsi="Times New Roman"/>
          <w:sz w:val="24"/>
          <w:szCs w:val="24"/>
        </w:rPr>
        <w:t xml:space="preserve"> </w:t>
      </w:r>
      <w:proofErr w:type="spellStart"/>
      <w:r w:rsidR="00CF326D" w:rsidRPr="00076454">
        <w:rPr>
          <w:rFonts w:ascii="Times New Roman" w:hAnsi="Times New Roman"/>
          <w:sz w:val="24"/>
          <w:szCs w:val="24"/>
        </w:rPr>
        <w:t>Majra</w:t>
      </w:r>
      <w:proofErr w:type="spellEnd"/>
      <w:r w:rsidR="00F81DB1" w:rsidRPr="00076454">
        <w:rPr>
          <w:rFonts w:ascii="Times New Roman" w:hAnsi="Times New Roman"/>
          <w:sz w:val="24"/>
          <w:szCs w:val="24"/>
        </w:rPr>
        <w:t xml:space="preserve">. </w:t>
      </w:r>
      <w:r w:rsidR="00CF326D" w:rsidRPr="00076454">
        <w:rPr>
          <w:rFonts w:ascii="Times New Roman" w:hAnsi="Times New Roman"/>
          <w:sz w:val="24"/>
          <w:szCs w:val="24"/>
        </w:rPr>
        <w:t xml:space="preserve">Migrant workforce working at industrial area </w:t>
      </w:r>
      <w:proofErr w:type="gramStart"/>
      <w:r w:rsidR="00CF326D" w:rsidRPr="00076454">
        <w:rPr>
          <w:rFonts w:ascii="Times New Roman" w:hAnsi="Times New Roman"/>
          <w:sz w:val="24"/>
          <w:szCs w:val="24"/>
        </w:rPr>
        <w:t>I</w:t>
      </w:r>
      <w:proofErr w:type="gramEnd"/>
      <w:r w:rsidR="00CF326D" w:rsidRPr="00076454">
        <w:rPr>
          <w:rFonts w:ascii="Times New Roman" w:hAnsi="Times New Roman"/>
          <w:sz w:val="24"/>
          <w:szCs w:val="24"/>
        </w:rPr>
        <w:t xml:space="preserve"> and industrial area II, Chandigarh, Colony No.</w:t>
      </w:r>
      <w:r w:rsidR="004817C6">
        <w:rPr>
          <w:rFonts w:ascii="Times New Roman" w:hAnsi="Times New Roman"/>
          <w:sz w:val="24"/>
          <w:szCs w:val="24"/>
        </w:rPr>
        <w:t>5</w:t>
      </w:r>
    </w:p>
    <w:p w:rsidR="00F81DB1" w:rsidRPr="00076454" w:rsidRDefault="00F81DB1" w:rsidP="004817C6">
      <w:pPr>
        <w:spacing w:line="360" w:lineRule="auto"/>
        <w:jc w:val="both"/>
        <w:rPr>
          <w:rFonts w:ascii="Times New Roman" w:hAnsi="Times New Roman"/>
          <w:sz w:val="24"/>
          <w:szCs w:val="24"/>
        </w:rPr>
      </w:pPr>
    </w:p>
    <w:p w:rsidR="00F81DB1" w:rsidRDefault="00F81DB1" w:rsidP="00F81DB1">
      <w:pPr>
        <w:jc w:val="both"/>
        <w:rPr>
          <w:rFonts w:cs="Arial"/>
          <w:sz w:val="20"/>
          <w:szCs w:val="20"/>
        </w:rPr>
      </w:pPr>
    </w:p>
    <w:p w:rsidR="00F81DB1" w:rsidRDefault="00F81DB1" w:rsidP="00F81DB1">
      <w:pPr>
        <w:jc w:val="both"/>
        <w:rPr>
          <w:rFonts w:cs="Arial"/>
          <w:sz w:val="20"/>
          <w:szCs w:val="20"/>
        </w:rPr>
      </w:pPr>
    </w:p>
    <w:p w:rsidR="00F81DB1" w:rsidRDefault="00F81DB1" w:rsidP="00F81DB1">
      <w:pPr>
        <w:jc w:val="both"/>
        <w:rPr>
          <w:rFonts w:cs="Arial"/>
          <w:sz w:val="20"/>
          <w:szCs w:val="20"/>
        </w:rPr>
      </w:pPr>
    </w:p>
    <w:p w:rsidR="00F81DB1" w:rsidRDefault="00F81DB1" w:rsidP="00F81DB1">
      <w:pPr>
        <w:jc w:val="both"/>
        <w:rPr>
          <w:rFonts w:cs="Arial"/>
          <w:sz w:val="20"/>
          <w:szCs w:val="20"/>
        </w:rPr>
      </w:pPr>
    </w:p>
    <w:p w:rsidR="00F81DB1" w:rsidRDefault="00F81DB1" w:rsidP="00F81DB1">
      <w:pPr>
        <w:jc w:val="both"/>
        <w:rPr>
          <w:rFonts w:cs="Arial"/>
          <w:sz w:val="20"/>
          <w:szCs w:val="20"/>
        </w:rPr>
      </w:pPr>
    </w:p>
    <w:p w:rsidR="00F81DB1" w:rsidRPr="009A3FC0" w:rsidRDefault="00F81DB1" w:rsidP="00F81DB1">
      <w:pPr>
        <w:jc w:val="both"/>
        <w:rPr>
          <w:b/>
          <w:color w:val="FF0000"/>
        </w:rPr>
      </w:pPr>
    </w:p>
    <w:p w:rsidR="00983845" w:rsidRPr="009A3FC0" w:rsidRDefault="00983845" w:rsidP="00983845">
      <w:pPr>
        <w:pStyle w:val="Default"/>
        <w:jc w:val="both"/>
        <w:rPr>
          <w:b/>
          <w:bCs/>
          <w:color w:val="auto"/>
          <w:u w:val="single"/>
        </w:rPr>
      </w:pPr>
      <w:r w:rsidRPr="009A3FC0">
        <w:rPr>
          <w:b/>
          <w:bCs/>
          <w:color w:val="auto"/>
          <w:u w:val="single"/>
        </w:rPr>
        <w:t xml:space="preserve">Key Findings and recommendations on Various Project Components </w:t>
      </w:r>
    </w:p>
    <w:p w:rsidR="00983845" w:rsidRPr="009A3FC0" w:rsidRDefault="00983845" w:rsidP="00983845">
      <w:pPr>
        <w:pStyle w:val="Default"/>
        <w:jc w:val="both"/>
        <w:rPr>
          <w:color w:val="auto"/>
        </w:rPr>
      </w:pPr>
    </w:p>
    <w:p w:rsidR="00AC5B87" w:rsidRDefault="00983845" w:rsidP="00E26665">
      <w:pPr>
        <w:pStyle w:val="Default"/>
        <w:numPr>
          <w:ilvl w:val="0"/>
          <w:numId w:val="1"/>
        </w:numPr>
        <w:ind w:left="284" w:hanging="284"/>
        <w:jc w:val="both"/>
        <w:rPr>
          <w:b/>
          <w:bCs/>
          <w:color w:val="auto"/>
        </w:rPr>
      </w:pPr>
      <w:r w:rsidRPr="009A3FC0">
        <w:rPr>
          <w:b/>
          <w:bCs/>
          <w:color w:val="auto"/>
        </w:rPr>
        <w:t>Organizational support to the programme</w:t>
      </w:r>
      <w:r w:rsidR="00C4698C" w:rsidRPr="009A3FC0">
        <w:rPr>
          <w:b/>
          <w:bCs/>
          <w:color w:val="auto"/>
        </w:rPr>
        <w:t>:</w:t>
      </w:r>
    </w:p>
    <w:p w:rsidR="00E93184" w:rsidRPr="00E93184" w:rsidRDefault="00E93184" w:rsidP="00E93184">
      <w:pPr>
        <w:pStyle w:val="Default"/>
        <w:ind w:left="284"/>
        <w:jc w:val="both"/>
        <w:rPr>
          <w:b/>
          <w:bCs/>
          <w:color w:val="auto"/>
        </w:rPr>
      </w:pPr>
    </w:p>
    <w:p w:rsidR="00C4698C" w:rsidRPr="009A3FC0" w:rsidRDefault="00FE6946" w:rsidP="00957EEE">
      <w:pPr>
        <w:pStyle w:val="Default"/>
        <w:numPr>
          <w:ilvl w:val="0"/>
          <w:numId w:val="16"/>
        </w:numPr>
        <w:spacing w:line="360" w:lineRule="auto"/>
        <w:jc w:val="both"/>
        <w:rPr>
          <w:color w:val="auto"/>
        </w:rPr>
      </w:pPr>
      <w:r w:rsidRPr="009A3FC0">
        <w:rPr>
          <w:color w:val="auto"/>
        </w:rPr>
        <w:t>It appeared that the organizational support to the program</w:t>
      </w:r>
      <w:r w:rsidR="00E93184">
        <w:rPr>
          <w:color w:val="auto"/>
        </w:rPr>
        <w:t xml:space="preserve"> is very much in picture</w:t>
      </w:r>
      <w:r w:rsidRPr="009A3FC0">
        <w:rPr>
          <w:color w:val="auto"/>
        </w:rPr>
        <w:t xml:space="preserve">. </w:t>
      </w:r>
    </w:p>
    <w:p w:rsidR="00C4698C" w:rsidRPr="009A3FC0" w:rsidRDefault="00FE6946" w:rsidP="00957EEE">
      <w:pPr>
        <w:pStyle w:val="Default"/>
        <w:numPr>
          <w:ilvl w:val="0"/>
          <w:numId w:val="16"/>
        </w:numPr>
        <w:spacing w:line="360" w:lineRule="auto"/>
        <w:jc w:val="both"/>
        <w:rPr>
          <w:color w:val="auto"/>
        </w:rPr>
      </w:pPr>
      <w:r w:rsidRPr="009A3FC0">
        <w:rPr>
          <w:color w:val="auto"/>
        </w:rPr>
        <w:t>P</w:t>
      </w:r>
      <w:r w:rsidR="00C4698C" w:rsidRPr="009A3FC0">
        <w:rPr>
          <w:color w:val="auto"/>
        </w:rPr>
        <w:t xml:space="preserve">roject </w:t>
      </w:r>
      <w:r w:rsidRPr="009A3FC0">
        <w:rPr>
          <w:color w:val="auto"/>
        </w:rPr>
        <w:t>D</w:t>
      </w:r>
      <w:r w:rsidR="00C4698C" w:rsidRPr="009A3FC0">
        <w:rPr>
          <w:color w:val="auto"/>
        </w:rPr>
        <w:t>irector</w:t>
      </w:r>
      <w:r w:rsidRPr="009A3FC0">
        <w:rPr>
          <w:color w:val="auto"/>
        </w:rPr>
        <w:t xml:space="preserve"> is available </w:t>
      </w:r>
      <w:r w:rsidR="004F54B7" w:rsidRPr="009A3FC0">
        <w:rPr>
          <w:color w:val="auto"/>
        </w:rPr>
        <w:t>for 80% of the</w:t>
      </w:r>
      <w:r w:rsidRPr="009A3FC0">
        <w:rPr>
          <w:color w:val="auto"/>
        </w:rPr>
        <w:t xml:space="preserve"> monthly staff meetings. </w:t>
      </w:r>
    </w:p>
    <w:p w:rsidR="00C4698C" w:rsidRPr="009A3FC0" w:rsidRDefault="00FE6946" w:rsidP="00957EEE">
      <w:pPr>
        <w:pStyle w:val="Default"/>
        <w:numPr>
          <w:ilvl w:val="0"/>
          <w:numId w:val="16"/>
        </w:numPr>
        <w:spacing w:line="360" w:lineRule="auto"/>
        <w:jc w:val="both"/>
        <w:rPr>
          <w:color w:val="auto"/>
        </w:rPr>
      </w:pPr>
      <w:r w:rsidRPr="009A3FC0">
        <w:rPr>
          <w:color w:val="auto"/>
        </w:rPr>
        <w:t>A review process is in place &amp; the same is refl</w:t>
      </w:r>
      <w:r w:rsidR="00C4698C" w:rsidRPr="009A3FC0">
        <w:rPr>
          <w:color w:val="auto"/>
        </w:rPr>
        <w:t>ected in the program delivery.</w:t>
      </w:r>
    </w:p>
    <w:p w:rsidR="00FE6946" w:rsidRPr="009A3FC0" w:rsidRDefault="00FE6946" w:rsidP="00957EEE">
      <w:pPr>
        <w:pStyle w:val="Default"/>
        <w:numPr>
          <w:ilvl w:val="0"/>
          <w:numId w:val="16"/>
        </w:numPr>
        <w:spacing w:line="360" w:lineRule="auto"/>
        <w:jc w:val="both"/>
        <w:rPr>
          <w:color w:val="auto"/>
        </w:rPr>
      </w:pPr>
      <w:r w:rsidRPr="009A3FC0">
        <w:rPr>
          <w:color w:val="auto"/>
        </w:rPr>
        <w:t xml:space="preserve">However the organisation should focus on resource mobilization and also provide more support to the project. </w:t>
      </w:r>
    </w:p>
    <w:p w:rsidR="00FE6946" w:rsidRPr="009A3FC0" w:rsidRDefault="00FE6946" w:rsidP="00957EEE">
      <w:pPr>
        <w:pStyle w:val="Default"/>
        <w:spacing w:line="360" w:lineRule="auto"/>
        <w:jc w:val="both"/>
        <w:rPr>
          <w:b/>
          <w:bCs/>
          <w:color w:val="auto"/>
        </w:rPr>
      </w:pPr>
    </w:p>
    <w:p w:rsidR="00983845" w:rsidRPr="009A3FC0" w:rsidRDefault="00983845" w:rsidP="00983845">
      <w:pPr>
        <w:pStyle w:val="Default"/>
        <w:jc w:val="both"/>
        <w:rPr>
          <w:b/>
          <w:bCs/>
          <w:color w:val="auto"/>
        </w:rPr>
      </w:pPr>
      <w:r w:rsidRPr="009A3FC0">
        <w:rPr>
          <w:b/>
          <w:bCs/>
          <w:color w:val="auto"/>
        </w:rPr>
        <w:t>II. Organizational Capacity</w:t>
      </w:r>
    </w:p>
    <w:p w:rsidR="00AC5B87" w:rsidRPr="009A3FC0" w:rsidRDefault="00AC5B87" w:rsidP="00983845">
      <w:pPr>
        <w:pStyle w:val="Default"/>
        <w:jc w:val="both"/>
        <w:rPr>
          <w:b/>
          <w:bCs/>
          <w:color w:val="auto"/>
        </w:rPr>
      </w:pPr>
    </w:p>
    <w:p w:rsidR="00E93184" w:rsidRDefault="00983845" w:rsidP="004C3F5B">
      <w:pPr>
        <w:pStyle w:val="Default"/>
        <w:jc w:val="both"/>
        <w:rPr>
          <w:b/>
          <w:color w:val="auto"/>
        </w:rPr>
      </w:pPr>
      <w:r w:rsidRPr="009A3FC0">
        <w:rPr>
          <w:b/>
          <w:color w:val="auto"/>
        </w:rPr>
        <w:t>Human resources:</w:t>
      </w:r>
    </w:p>
    <w:p w:rsidR="00C4698C" w:rsidRPr="009A3FC0" w:rsidRDefault="00C4698C" w:rsidP="004C3F5B">
      <w:pPr>
        <w:pStyle w:val="Default"/>
        <w:jc w:val="both"/>
        <w:rPr>
          <w:b/>
          <w:color w:val="auto"/>
        </w:rPr>
      </w:pPr>
    </w:p>
    <w:p w:rsidR="00C4698C" w:rsidRPr="009A3FC0" w:rsidRDefault="00983845" w:rsidP="00957EEE">
      <w:pPr>
        <w:pStyle w:val="Default"/>
        <w:numPr>
          <w:ilvl w:val="0"/>
          <w:numId w:val="17"/>
        </w:numPr>
        <w:spacing w:line="360" w:lineRule="auto"/>
        <w:jc w:val="both"/>
        <w:rPr>
          <w:color w:val="auto"/>
        </w:rPr>
      </w:pPr>
      <w:proofErr w:type="gramStart"/>
      <w:r w:rsidRPr="009A3FC0">
        <w:rPr>
          <w:color w:val="auto"/>
        </w:rPr>
        <w:t>Staff</w:t>
      </w:r>
      <w:proofErr w:type="gramEnd"/>
      <w:r w:rsidRPr="009A3FC0">
        <w:rPr>
          <w:color w:val="auto"/>
        </w:rPr>
        <w:t xml:space="preserve"> has been appointed as per the sanctioned post</w:t>
      </w:r>
      <w:r w:rsidRPr="009A3FC0">
        <w:rPr>
          <w:b/>
          <w:color w:val="auto"/>
        </w:rPr>
        <w:t xml:space="preserve">. </w:t>
      </w:r>
    </w:p>
    <w:p w:rsidR="00C4698C" w:rsidRPr="009A3FC0" w:rsidRDefault="004F54B7" w:rsidP="00957EEE">
      <w:pPr>
        <w:pStyle w:val="Default"/>
        <w:numPr>
          <w:ilvl w:val="0"/>
          <w:numId w:val="17"/>
        </w:numPr>
        <w:spacing w:line="360" w:lineRule="auto"/>
        <w:jc w:val="both"/>
        <w:rPr>
          <w:color w:val="auto"/>
        </w:rPr>
      </w:pPr>
      <w:r w:rsidRPr="009A3FC0">
        <w:rPr>
          <w:color w:val="auto"/>
        </w:rPr>
        <w:t>All</w:t>
      </w:r>
      <w:r w:rsidR="00CF326D">
        <w:rPr>
          <w:color w:val="auto"/>
        </w:rPr>
        <w:t xml:space="preserve"> </w:t>
      </w:r>
      <w:r w:rsidR="004C3F5B" w:rsidRPr="009A3FC0">
        <w:rPr>
          <w:color w:val="auto"/>
        </w:rPr>
        <w:t xml:space="preserve">staff members are </w:t>
      </w:r>
      <w:r w:rsidR="008A37D8" w:rsidRPr="009A3FC0">
        <w:rPr>
          <w:color w:val="auto"/>
        </w:rPr>
        <w:t>old recruits except one ORW.</w:t>
      </w:r>
    </w:p>
    <w:p w:rsidR="00C4698C" w:rsidRPr="009A3FC0" w:rsidRDefault="00AA30F6" w:rsidP="00957EEE">
      <w:pPr>
        <w:pStyle w:val="Default"/>
        <w:numPr>
          <w:ilvl w:val="0"/>
          <w:numId w:val="17"/>
        </w:numPr>
        <w:spacing w:line="360" w:lineRule="auto"/>
        <w:jc w:val="both"/>
        <w:rPr>
          <w:color w:val="auto"/>
        </w:rPr>
      </w:pPr>
      <w:r w:rsidRPr="009A3FC0">
        <w:rPr>
          <w:color w:val="auto"/>
        </w:rPr>
        <w:t>2</w:t>
      </w:r>
      <w:r w:rsidR="008A37D8" w:rsidRPr="009A3FC0">
        <w:rPr>
          <w:color w:val="auto"/>
        </w:rPr>
        <w:t>0</w:t>
      </w:r>
      <w:r w:rsidR="000D0C11">
        <w:rPr>
          <w:color w:val="auto"/>
        </w:rPr>
        <w:t>% peer leader turnover was</w:t>
      </w:r>
      <w:r w:rsidR="00983845" w:rsidRPr="009A3FC0">
        <w:rPr>
          <w:color w:val="auto"/>
        </w:rPr>
        <w:t xml:space="preserve"> witnessed in the project. </w:t>
      </w:r>
    </w:p>
    <w:p w:rsidR="00C4698C" w:rsidRPr="009A3FC0" w:rsidRDefault="00983845" w:rsidP="00957EEE">
      <w:pPr>
        <w:pStyle w:val="Default"/>
        <w:numPr>
          <w:ilvl w:val="0"/>
          <w:numId w:val="17"/>
        </w:numPr>
        <w:spacing w:line="360" w:lineRule="auto"/>
        <w:jc w:val="both"/>
        <w:rPr>
          <w:color w:val="auto"/>
        </w:rPr>
      </w:pPr>
      <w:r w:rsidRPr="009A3FC0">
        <w:rPr>
          <w:color w:val="auto"/>
        </w:rPr>
        <w:t xml:space="preserve">Appointment letters and job description are provided to the staff. </w:t>
      </w:r>
    </w:p>
    <w:p w:rsidR="00C4698C" w:rsidRPr="009A3FC0" w:rsidRDefault="00983845" w:rsidP="00957EEE">
      <w:pPr>
        <w:pStyle w:val="Default"/>
        <w:numPr>
          <w:ilvl w:val="0"/>
          <w:numId w:val="17"/>
        </w:numPr>
        <w:spacing w:line="360" w:lineRule="auto"/>
        <w:jc w:val="both"/>
        <w:rPr>
          <w:color w:val="auto"/>
        </w:rPr>
      </w:pPr>
      <w:r w:rsidRPr="009A3FC0">
        <w:rPr>
          <w:color w:val="auto"/>
        </w:rPr>
        <w:t xml:space="preserve">Attendance register is maintained and daily entry is done. </w:t>
      </w:r>
    </w:p>
    <w:p w:rsidR="00983845" w:rsidRPr="009A3FC0" w:rsidRDefault="004C3F5B" w:rsidP="00957EEE">
      <w:pPr>
        <w:pStyle w:val="Default"/>
        <w:numPr>
          <w:ilvl w:val="0"/>
          <w:numId w:val="17"/>
        </w:numPr>
        <w:spacing w:line="360" w:lineRule="auto"/>
        <w:jc w:val="both"/>
        <w:rPr>
          <w:color w:val="auto"/>
        </w:rPr>
      </w:pPr>
      <w:r w:rsidRPr="009A3FC0">
        <w:rPr>
          <w:color w:val="auto"/>
        </w:rPr>
        <w:t>Leave application are mai</w:t>
      </w:r>
      <w:r w:rsidR="004F54B7" w:rsidRPr="009A3FC0">
        <w:rPr>
          <w:color w:val="auto"/>
        </w:rPr>
        <w:t>ntained properly.</w:t>
      </w:r>
    </w:p>
    <w:p w:rsidR="004C3F5B" w:rsidRPr="009A3FC0" w:rsidRDefault="004C3F5B" w:rsidP="004C3F5B">
      <w:pPr>
        <w:pStyle w:val="Default"/>
        <w:jc w:val="both"/>
        <w:rPr>
          <w:i/>
          <w:color w:val="FF0000"/>
        </w:rPr>
      </w:pPr>
    </w:p>
    <w:p w:rsidR="00C4698C" w:rsidRPr="009A3FC0" w:rsidRDefault="00983845" w:rsidP="00983845">
      <w:pPr>
        <w:jc w:val="both"/>
        <w:rPr>
          <w:rFonts w:ascii="Times New Roman" w:hAnsi="Times New Roman"/>
          <w:b/>
          <w:sz w:val="24"/>
          <w:szCs w:val="24"/>
        </w:rPr>
      </w:pPr>
      <w:r w:rsidRPr="009A3FC0">
        <w:rPr>
          <w:rFonts w:ascii="Times New Roman" w:hAnsi="Times New Roman"/>
          <w:b/>
          <w:sz w:val="24"/>
          <w:szCs w:val="24"/>
        </w:rPr>
        <w:t xml:space="preserve">Capacity building: </w:t>
      </w:r>
    </w:p>
    <w:p w:rsidR="00B80976" w:rsidRDefault="00B80976" w:rsidP="00957EEE">
      <w:pPr>
        <w:pStyle w:val="ListParagraph"/>
        <w:numPr>
          <w:ilvl w:val="0"/>
          <w:numId w:val="18"/>
        </w:numPr>
        <w:spacing w:line="360" w:lineRule="auto"/>
        <w:jc w:val="both"/>
        <w:rPr>
          <w:rFonts w:ascii="Times New Roman" w:hAnsi="Times New Roman" w:cs="Times New Roman"/>
          <w:sz w:val="24"/>
          <w:szCs w:val="24"/>
        </w:rPr>
      </w:pPr>
      <w:r w:rsidRPr="009A3FC0">
        <w:rPr>
          <w:rFonts w:ascii="Times New Roman" w:hAnsi="Times New Roman" w:cs="Times New Roman"/>
          <w:sz w:val="24"/>
          <w:szCs w:val="24"/>
        </w:rPr>
        <w:t xml:space="preserve">Training has been </w:t>
      </w:r>
      <w:r>
        <w:rPr>
          <w:rFonts w:ascii="Times New Roman" w:hAnsi="Times New Roman" w:cs="Times New Roman"/>
          <w:sz w:val="24"/>
          <w:szCs w:val="24"/>
        </w:rPr>
        <w:t>provided by the Chandigarh SACS.</w:t>
      </w:r>
    </w:p>
    <w:p w:rsidR="00C4698C" w:rsidRPr="009A3FC0" w:rsidRDefault="00983845" w:rsidP="00957EEE">
      <w:pPr>
        <w:pStyle w:val="ListParagraph"/>
        <w:numPr>
          <w:ilvl w:val="0"/>
          <w:numId w:val="18"/>
        </w:numPr>
        <w:spacing w:line="360" w:lineRule="auto"/>
        <w:jc w:val="both"/>
        <w:rPr>
          <w:rFonts w:ascii="Times New Roman" w:hAnsi="Times New Roman" w:cs="Times New Roman"/>
          <w:sz w:val="24"/>
          <w:szCs w:val="24"/>
        </w:rPr>
      </w:pPr>
      <w:r w:rsidRPr="009A3FC0">
        <w:rPr>
          <w:rFonts w:ascii="Times New Roman" w:hAnsi="Times New Roman" w:cs="Times New Roman"/>
          <w:sz w:val="24"/>
          <w:szCs w:val="24"/>
        </w:rPr>
        <w:t xml:space="preserve">The capacity of the staff is </w:t>
      </w:r>
      <w:r w:rsidR="004C3F5B" w:rsidRPr="009A3FC0">
        <w:rPr>
          <w:rFonts w:ascii="Times New Roman" w:hAnsi="Times New Roman" w:cs="Times New Roman"/>
          <w:sz w:val="24"/>
          <w:szCs w:val="24"/>
        </w:rPr>
        <w:t>good</w:t>
      </w:r>
      <w:r w:rsidR="006A2725">
        <w:rPr>
          <w:rFonts w:ascii="Times New Roman" w:hAnsi="Times New Roman" w:cs="Times New Roman"/>
          <w:sz w:val="24"/>
          <w:szCs w:val="24"/>
        </w:rPr>
        <w:t xml:space="preserve">, especially with that of ORWs. </w:t>
      </w:r>
    </w:p>
    <w:p w:rsidR="006A2725" w:rsidRDefault="006A2725" w:rsidP="00957EEE">
      <w:pPr>
        <w:pStyle w:val="ListParagraph"/>
        <w:numPr>
          <w:ilvl w:val="0"/>
          <w:numId w:val="18"/>
        </w:numPr>
        <w:spacing w:line="360" w:lineRule="auto"/>
        <w:jc w:val="both"/>
        <w:rPr>
          <w:rFonts w:ascii="Times New Roman" w:hAnsi="Times New Roman" w:cs="Times New Roman"/>
          <w:sz w:val="24"/>
          <w:szCs w:val="24"/>
        </w:rPr>
      </w:pPr>
      <w:r>
        <w:rPr>
          <w:rFonts w:ascii="Times New Roman" w:hAnsi="Times New Roman" w:cs="Times New Roman"/>
          <w:sz w:val="24"/>
          <w:szCs w:val="24"/>
        </w:rPr>
        <w:t>H</w:t>
      </w:r>
      <w:r w:rsidR="004C3F5B" w:rsidRPr="009A3FC0">
        <w:rPr>
          <w:rFonts w:ascii="Times New Roman" w:hAnsi="Times New Roman" w:cs="Times New Roman"/>
          <w:sz w:val="24"/>
          <w:szCs w:val="24"/>
        </w:rPr>
        <w:t>owever</w:t>
      </w:r>
      <w:r>
        <w:rPr>
          <w:rFonts w:ascii="Times New Roman" w:hAnsi="Times New Roman" w:cs="Times New Roman"/>
          <w:sz w:val="24"/>
          <w:szCs w:val="24"/>
        </w:rPr>
        <w:t>,</w:t>
      </w:r>
      <w:r w:rsidR="004C3F5B" w:rsidRPr="009A3FC0">
        <w:rPr>
          <w:rFonts w:ascii="Times New Roman" w:hAnsi="Times New Roman" w:cs="Times New Roman"/>
          <w:sz w:val="24"/>
          <w:szCs w:val="24"/>
        </w:rPr>
        <w:t xml:space="preserve"> the project </w:t>
      </w:r>
      <w:r w:rsidR="001D53CC">
        <w:rPr>
          <w:rFonts w:ascii="Times New Roman" w:hAnsi="Times New Roman" w:cs="Times New Roman"/>
          <w:sz w:val="24"/>
          <w:szCs w:val="24"/>
        </w:rPr>
        <w:t xml:space="preserve">is yet </w:t>
      </w:r>
      <w:r w:rsidR="004C3F5B" w:rsidRPr="009A3FC0">
        <w:rPr>
          <w:rFonts w:ascii="Times New Roman" w:hAnsi="Times New Roman" w:cs="Times New Roman"/>
          <w:sz w:val="24"/>
          <w:szCs w:val="24"/>
        </w:rPr>
        <w:t xml:space="preserve">to provide </w:t>
      </w:r>
      <w:r w:rsidR="001D53CC">
        <w:rPr>
          <w:rFonts w:ascii="Times New Roman" w:hAnsi="Times New Roman" w:cs="Times New Roman"/>
          <w:sz w:val="24"/>
          <w:szCs w:val="24"/>
        </w:rPr>
        <w:t xml:space="preserve">quality </w:t>
      </w:r>
      <w:r w:rsidR="004C3F5B" w:rsidRPr="009A3FC0">
        <w:rPr>
          <w:rFonts w:ascii="Times New Roman" w:hAnsi="Times New Roman" w:cs="Times New Roman"/>
          <w:sz w:val="24"/>
          <w:szCs w:val="24"/>
        </w:rPr>
        <w:t xml:space="preserve">training to </w:t>
      </w:r>
      <w:r>
        <w:rPr>
          <w:rFonts w:ascii="Times New Roman" w:hAnsi="Times New Roman" w:cs="Times New Roman"/>
          <w:sz w:val="24"/>
          <w:szCs w:val="24"/>
        </w:rPr>
        <w:t xml:space="preserve">the Project Manager, </w:t>
      </w:r>
      <w:proofErr w:type="spellStart"/>
      <w:r>
        <w:rPr>
          <w:rFonts w:ascii="Times New Roman" w:hAnsi="Times New Roman" w:cs="Times New Roman"/>
          <w:sz w:val="24"/>
          <w:szCs w:val="24"/>
        </w:rPr>
        <w:t>Counsellor</w:t>
      </w:r>
      <w:proofErr w:type="spellEnd"/>
      <w:r>
        <w:rPr>
          <w:rFonts w:ascii="Times New Roman" w:hAnsi="Times New Roman" w:cs="Times New Roman"/>
          <w:sz w:val="24"/>
          <w:szCs w:val="24"/>
        </w:rPr>
        <w:t>, M&amp;E officer and newly appointed ORW.</w:t>
      </w:r>
    </w:p>
    <w:p w:rsidR="00C4698C" w:rsidRPr="009A3FC0" w:rsidRDefault="006A2725" w:rsidP="00957EEE">
      <w:pPr>
        <w:pStyle w:val="ListParagraph"/>
        <w:numPr>
          <w:ilvl w:val="0"/>
          <w:numId w:val="18"/>
        </w:numPr>
        <w:spacing w:line="360" w:lineRule="auto"/>
        <w:jc w:val="both"/>
        <w:rPr>
          <w:rFonts w:ascii="Times New Roman" w:hAnsi="Times New Roman" w:cs="Times New Roman"/>
          <w:sz w:val="24"/>
          <w:szCs w:val="24"/>
        </w:rPr>
      </w:pPr>
      <w:r>
        <w:rPr>
          <w:rFonts w:ascii="Times New Roman" w:hAnsi="Times New Roman" w:cs="Times New Roman"/>
          <w:sz w:val="24"/>
          <w:szCs w:val="24"/>
        </w:rPr>
        <w:t>Similarly,</w:t>
      </w:r>
      <w:r w:rsidR="00957EEE">
        <w:rPr>
          <w:rFonts w:ascii="Times New Roman" w:hAnsi="Times New Roman" w:cs="Times New Roman"/>
          <w:sz w:val="24"/>
          <w:szCs w:val="24"/>
        </w:rPr>
        <w:t xml:space="preserve"> </w:t>
      </w:r>
      <w:r>
        <w:rPr>
          <w:rFonts w:ascii="Times New Roman" w:hAnsi="Times New Roman" w:cs="Times New Roman"/>
          <w:sz w:val="24"/>
          <w:szCs w:val="24"/>
        </w:rPr>
        <w:t xml:space="preserve">a formal </w:t>
      </w:r>
      <w:r w:rsidR="004C3F5B" w:rsidRPr="009A3FC0">
        <w:rPr>
          <w:rFonts w:ascii="Times New Roman" w:hAnsi="Times New Roman" w:cs="Times New Roman"/>
          <w:sz w:val="24"/>
          <w:szCs w:val="24"/>
        </w:rPr>
        <w:t xml:space="preserve">trained </w:t>
      </w:r>
      <w:r>
        <w:rPr>
          <w:rFonts w:ascii="Times New Roman" w:hAnsi="Times New Roman" w:cs="Times New Roman"/>
          <w:sz w:val="24"/>
          <w:szCs w:val="24"/>
        </w:rPr>
        <w:t xml:space="preserve">is also required for peers. Presently, they are </w:t>
      </w:r>
      <w:r w:rsidR="004C3F5B" w:rsidRPr="009A3FC0">
        <w:rPr>
          <w:rFonts w:ascii="Times New Roman" w:hAnsi="Times New Roman" w:cs="Times New Roman"/>
          <w:sz w:val="24"/>
          <w:szCs w:val="24"/>
        </w:rPr>
        <w:t>informally</w:t>
      </w:r>
      <w:r w:rsidR="00957EEE">
        <w:rPr>
          <w:rFonts w:ascii="Times New Roman" w:hAnsi="Times New Roman" w:cs="Times New Roman"/>
          <w:sz w:val="24"/>
          <w:szCs w:val="24"/>
        </w:rPr>
        <w:t xml:space="preserve"> </w:t>
      </w:r>
      <w:r>
        <w:rPr>
          <w:rFonts w:ascii="Times New Roman" w:hAnsi="Times New Roman" w:cs="Times New Roman"/>
          <w:sz w:val="24"/>
          <w:szCs w:val="24"/>
        </w:rPr>
        <w:t xml:space="preserve">trained </w:t>
      </w:r>
      <w:r w:rsidR="00E93184">
        <w:rPr>
          <w:rFonts w:ascii="Times New Roman" w:hAnsi="Times New Roman" w:cs="Times New Roman"/>
          <w:sz w:val="24"/>
          <w:szCs w:val="24"/>
        </w:rPr>
        <w:t>through in-house trainings</w:t>
      </w:r>
      <w:r w:rsidR="004C3F5B" w:rsidRPr="009A3FC0">
        <w:rPr>
          <w:rFonts w:ascii="Times New Roman" w:hAnsi="Times New Roman" w:cs="Times New Roman"/>
          <w:sz w:val="24"/>
          <w:szCs w:val="24"/>
        </w:rPr>
        <w:t xml:space="preserve">. </w:t>
      </w:r>
    </w:p>
    <w:p w:rsidR="00C4698C" w:rsidRPr="006A2725" w:rsidRDefault="004C3F5B" w:rsidP="00957EEE">
      <w:pPr>
        <w:pStyle w:val="ListParagraph"/>
        <w:numPr>
          <w:ilvl w:val="0"/>
          <w:numId w:val="18"/>
        </w:numPr>
        <w:spacing w:line="360" w:lineRule="auto"/>
        <w:jc w:val="both"/>
        <w:rPr>
          <w:rFonts w:ascii="Times New Roman" w:hAnsi="Times New Roman" w:cs="Times New Roman"/>
          <w:sz w:val="24"/>
          <w:szCs w:val="24"/>
        </w:rPr>
      </w:pPr>
      <w:r w:rsidRPr="009A3FC0">
        <w:rPr>
          <w:rFonts w:ascii="Times New Roman" w:hAnsi="Times New Roman" w:cs="Times New Roman"/>
          <w:sz w:val="24"/>
          <w:szCs w:val="24"/>
        </w:rPr>
        <w:t xml:space="preserve">Knowledge level of the </w:t>
      </w:r>
      <w:r w:rsidR="006A2725">
        <w:rPr>
          <w:rFonts w:ascii="Times New Roman" w:hAnsi="Times New Roman" w:cs="Times New Roman"/>
          <w:sz w:val="24"/>
          <w:szCs w:val="24"/>
        </w:rPr>
        <w:t xml:space="preserve">peers </w:t>
      </w:r>
      <w:r w:rsidRPr="009A3FC0">
        <w:rPr>
          <w:rFonts w:ascii="Times New Roman" w:hAnsi="Times New Roman" w:cs="Times New Roman"/>
          <w:sz w:val="24"/>
          <w:szCs w:val="24"/>
        </w:rPr>
        <w:t>need</w:t>
      </w:r>
      <w:r w:rsidR="006A2725">
        <w:rPr>
          <w:rFonts w:ascii="Times New Roman" w:hAnsi="Times New Roman" w:cs="Times New Roman"/>
          <w:sz w:val="24"/>
          <w:szCs w:val="24"/>
        </w:rPr>
        <w:t xml:space="preserve"> to be enhanced and t</w:t>
      </w:r>
      <w:r w:rsidR="00EA0A7B" w:rsidRPr="006A2725">
        <w:rPr>
          <w:rFonts w:ascii="Times New Roman" w:hAnsi="Times New Roman" w:cs="Times New Roman"/>
          <w:sz w:val="24"/>
          <w:szCs w:val="24"/>
        </w:rPr>
        <w:t>he p</w:t>
      </w:r>
      <w:r w:rsidRPr="006A2725">
        <w:rPr>
          <w:rFonts w:ascii="Times New Roman" w:hAnsi="Times New Roman" w:cs="Times New Roman"/>
          <w:sz w:val="24"/>
          <w:szCs w:val="24"/>
        </w:rPr>
        <w:t xml:space="preserve">roject should engage </w:t>
      </w:r>
      <w:r w:rsidR="006A2725">
        <w:rPr>
          <w:rFonts w:ascii="Times New Roman" w:hAnsi="Times New Roman" w:cs="Times New Roman"/>
          <w:sz w:val="24"/>
          <w:szCs w:val="24"/>
        </w:rPr>
        <w:t xml:space="preserve">itself towards a </w:t>
      </w:r>
      <w:r w:rsidR="00957EEE">
        <w:rPr>
          <w:rFonts w:ascii="Times New Roman" w:hAnsi="Times New Roman" w:cs="Times New Roman"/>
          <w:sz w:val="24"/>
          <w:szCs w:val="24"/>
        </w:rPr>
        <w:t>strategically</w:t>
      </w:r>
      <w:r w:rsidR="006A2725">
        <w:rPr>
          <w:rFonts w:ascii="Times New Roman" w:hAnsi="Times New Roman" w:cs="Times New Roman"/>
          <w:sz w:val="24"/>
          <w:szCs w:val="24"/>
        </w:rPr>
        <w:t xml:space="preserve"> and innovative </w:t>
      </w:r>
      <w:r w:rsidR="00957EEE">
        <w:rPr>
          <w:rFonts w:ascii="Times New Roman" w:hAnsi="Times New Roman" w:cs="Times New Roman"/>
          <w:sz w:val="24"/>
          <w:szCs w:val="24"/>
        </w:rPr>
        <w:t>approaching</w:t>
      </w:r>
      <w:r w:rsidR="006A2725">
        <w:rPr>
          <w:rFonts w:ascii="Times New Roman" w:hAnsi="Times New Roman" w:cs="Times New Roman"/>
          <w:sz w:val="24"/>
          <w:szCs w:val="24"/>
        </w:rPr>
        <w:t xml:space="preserve"> order </w:t>
      </w:r>
      <w:r w:rsidRPr="006A2725">
        <w:rPr>
          <w:rFonts w:ascii="Times New Roman" w:hAnsi="Times New Roman" w:cs="Times New Roman"/>
          <w:sz w:val="24"/>
          <w:szCs w:val="24"/>
        </w:rPr>
        <w:t>to train</w:t>
      </w:r>
      <w:r w:rsidR="006A2725">
        <w:rPr>
          <w:rFonts w:ascii="Times New Roman" w:hAnsi="Times New Roman" w:cs="Times New Roman"/>
          <w:sz w:val="24"/>
          <w:szCs w:val="24"/>
        </w:rPr>
        <w:t xml:space="preserve"> the</w:t>
      </w:r>
      <w:r w:rsidR="00957EEE">
        <w:rPr>
          <w:rFonts w:ascii="Times New Roman" w:hAnsi="Times New Roman" w:cs="Times New Roman"/>
          <w:sz w:val="24"/>
          <w:szCs w:val="24"/>
        </w:rPr>
        <w:t xml:space="preserve"> </w:t>
      </w:r>
      <w:r w:rsidR="006A2725">
        <w:rPr>
          <w:rFonts w:ascii="Times New Roman" w:hAnsi="Times New Roman" w:cs="Times New Roman"/>
          <w:sz w:val="24"/>
          <w:szCs w:val="24"/>
        </w:rPr>
        <w:t>peers</w:t>
      </w:r>
      <w:r w:rsidRPr="006A2725">
        <w:rPr>
          <w:rFonts w:ascii="Times New Roman" w:hAnsi="Times New Roman" w:cs="Times New Roman"/>
          <w:sz w:val="24"/>
          <w:szCs w:val="24"/>
        </w:rPr>
        <w:t xml:space="preserve">. </w:t>
      </w:r>
    </w:p>
    <w:p w:rsidR="00C4698C" w:rsidRDefault="00983845" w:rsidP="00AA30F6">
      <w:pPr>
        <w:pStyle w:val="Default"/>
        <w:jc w:val="both"/>
        <w:rPr>
          <w:b/>
          <w:color w:val="auto"/>
        </w:rPr>
      </w:pPr>
      <w:r w:rsidRPr="009A3FC0">
        <w:rPr>
          <w:b/>
          <w:color w:val="auto"/>
        </w:rPr>
        <w:t xml:space="preserve">Infrastructure of the organization: </w:t>
      </w:r>
    </w:p>
    <w:p w:rsidR="00B0168A" w:rsidRPr="009A3FC0" w:rsidRDefault="00B0168A" w:rsidP="00AA30F6">
      <w:pPr>
        <w:pStyle w:val="Default"/>
        <w:jc w:val="both"/>
        <w:rPr>
          <w:b/>
          <w:color w:val="auto"/>
        </w:rPr>
      </w:pPr>
    </w:p>
    <w:p w:rsidR="00C4698C" w:rsidRPr="009A3FC0" w:rsidRDefault="00983845" w:rsidP="00957EEE">
      <w:pPr>
        <w:pStyle w:val="Default"/>
        <w:numPr>
          <w:ilvl w:val="0"/>
          <w:numId w:val="19"/>
        </w:numPr>
        <w:spacing w:line="360" w:lineRule="auto"/>
        <w:jc w:val="both"/>
        <w:rPr>
          <w:color w:val="auto"/>
        </w:rPr>
      </w:pPr>
      <w:r w:rsidRPr="009A3FC0">
        <w:rPr>
          <w:color w:val="auto"/>
        </w:rPr>
        <w:t xml:space="preserve">The TI Project has its Office cum DIC </w:t>
      </w:r>
      <w:r w:rsidR="008A37D8" w:rsidRPr="009A3FC0">
        <w:rPr>
          <w:color w:val="auto"/>
        </w:rPr>
        <w:t xml:space="preserve">at </w:t>
      </w:r>
      <w:proofErr w:type="spellStart"/>
      <w:r w:rsidR="00AA30F6" w:rsidRPr="009A3FC0">
        <w:rPr>
          <w:color w:val="auto"/>
        </w:rPr>
        <w:t>Daria</w:t>
      </w:r>
      <w:proofErr w:type="spellEnd"/>
      <w:r w:rsidR="008A37D8" w:rsidRPr="009A3FC0">
        <w:rPr>
          <w:color w:val="auto"/>
        </w:rPr>
        <w:t xml:space="preserve">. </w:t>
      </w:r>
    </w:p>
    <w:p w:rsidR="00983845" w:rsidRPr="009A3FC0" w:rsidRDefault="008A37D8" w:rsidP="00957EEE">
      <w:pPr>
        <w:pStyle w:val="Default"/>
        <w:numPr>
          <w:ilvl w:val="0"/>
          <w:numId w:val="19"/>
        </w:numPr>
        <w:spacing w:line="360" w:lineRule="auto"/>
        <w:jc w:val="both"/>
        <w:rPr>
          <w:color w:val="auto"/>
        </w:rPr>
      </w:pPr>
      <w:r w:rsidRPr="009A3FC0">
        <w:rPr>
          <w:color w:val="auto"/>
        </w:rPr>
        <w:t>All</w:t>
      </w:r>
      <w:r w:rsidR="00983845" w:rsidRPr="009A3FC0">
        <w:rPr>
          <w:color w:val="auto"/>
        </w:rPr>
        <w:t xml:space="preserve"> the assets </w:t>
      </w:r>
      <w:r w:rsidR="003C3D61" w:rsidRPr="009A3FC0">
        <w:rPr>
          <w:color w:val="auto"/>
        </w:rPr>
        <w:t xml:space="preserve">in NGO </w:t>
      </w:r>
      <w:r w:rsidR="00983845" w:rsidRPr="009A3FC0">
        <w:rPr>
          <w:color w:val="auto"/>
        </w:rPr>
        <w:t>have been codified and marked</w:t>
      </w:r>
      <w:r w:rsidR="00967729" w:rsidRPr="009A3FC0">
        <w:rPr>
          <w:color w:val="auto"/>
        </w:rPr>
        <w:t>.</w:t>
      </w:r>
    </w:p>
    <w:p w:rsidR="00983845" w:rsidRDefault="00983845" w:rsidP="00983845">
      <w:pPr>
        <w:pStyle w:val="Default"/>
        <w:jc w:val="both"/>
        <w:rPr>
          <w:b/>
          <w:color w:val="FF0000"/>
        </w:rPr>
      </w:pPr>
    </w:p>
    <w:p w:rsidR="00F81DB1" w:rsidRDefault="00F81DB1" w:rsidP="00983845">
      <w:pPr>
        <w:pStyle w:val="Default"/>
        <w:jc w:val="both"/>
        <w:rPr>
          <w:b/>
          <w:color w:val="FF0000"/>
        </w:rPr>
      </w:pPr>
    </w:p>
    <w:p w:rsidR="00F81DB1" w:rsidRPr="009A3FC0" w:rsidRDefault="00F81DB1" w:rsidP="00983845">
      <w:pPr>
        <w:pStyle w:val="Default"/>
        <w:jc w:val="both"/>
        <w:rPr>
          <w:b/>
          <w:color w:val="FF0000"/>
        </w:rPr>
      </w:pPr>
    </w:p>
    <w:p w:rsidR="00C4698C" w:rsidRDefault="00983845" w:rsidP="00983845">
      <w:pPr>
        <w:pStyle w:val="Default"/>
        <w:jc w:val="both"/>
        <w:rPr>
          <w:color w:val="auto"/>
        </w:rPr>
      </w:pPr>
      <w:r w:rsidRPr="009A3FC0">
        <w:rPr>
          <w:b/>
          <w:color w:val="auto"/>
        </w:rPr>
        <w:t>Documentation and Reporting</w:t>
      </w:r>
      <w:r w:rsidRPr="009A3FC0">
        <w:rPr>
          <w:color w:val="auto"/>
        </w:rPr>
        <w:t xml:space="preserve">: </w:t>
      </w:r>
    </w:p>
    <w:p w:rsidR="00E75B31" w:rsidRPr="009A3FC0" w:rsidRDefault="00E75B31" w:rsidP="00983845">
      <w:pPr>
        <w:pStyle w:val="Default"/>
        <w:jc w:val="both"/>
        <w:rPr>
          <w:color w:val="auto"/>
        </w:rPr>
      </w:pPr>
    </w:p>
    <w:p w:rsidR="00C4698C" w:rsidRPr="009A3FC0" w:rsidRDefault="00983845" w:rsidP="00957EEE">
      <w:pPr>
        <w:pStyle w:val="Default"/>
        <w:numPr>
          <w:ilvl w:val="0"/>
          <w:numId w:val="20"/>
        </w:numPr>
        <w:spacing w:line="360" w:lineRule="auto"/>
        <w:jc w:val="both"/>
        <w:rPr>
          <w:color w:val="auto"/>
          <w:lang w:bidi="ml-IN"/>
        </w:rPr>
      </w:pPr>
      <w:r w:rsidRPr="009A3FC0">
        <w:rPr>
          <w:color w:val="auto"/>
        </w:rPr>
        <w:t>D</w:t>
      </w:r>
      <w:r w:rsidRPr="009A3FC0">
        <w:rPr>
          <w:bCs/>
          <w:color w:val="auto"/>
        </w:rPr>
        <w:t xml:space="preserve">ocumentation is maintained as per the formats provided by SACS. </w:t>
      </w:r>
    </w:p>
    <w:p w:rsidR="00C4698C" w:rsidRPr="009A3FC0" w:rsidRDefault="00983845" w:rsidP="00957EEE">
      <w:pPr>
        <w:pStyle w:val="Default"/>
        <w:numPr>
          <w:ilvl w:val="0"/>
          <w:numId w:val="20"/>
        </w:numPr>
        <w:spacing w:line="360" w:lineRule="auto"/>
        <w:jc w:val="both"/>
        <w:rPr>
          <w:color w:val="auto"/>
          <w:lang w:bidi="ml-IN"/>
        </w:rPr>
      </w:pPr>
      <w:r w:rsidRPr="009A3FC0">
        <w:rPr>
          <w:bCs/>
          <w:color w:val="auto"/>
        </w:rPr>
        <w:t xml:space="preserve">It was </w:t>
      </w:r>
      <w:r w:rsidR="003C3D61" w:rsidRPr="009A3FC0">
        <w:rPr>
          <w:bCs/>
          <w:color w:val="auto"/>
        </w:rPr>
        <w:t>mostly properly maintained</w:t>
      </w:r>
      <w:r w:rsidRPr="009A3FC0">
        <w:rPr>
          <w:bCs/>
          <w:color w:val="auto"/>
        </w:rPr>
        <w:t>.</w:t>
      </w:r>
    </w:p>
    <w:p w:rsidR="00983845" w:rsidRPr="009A3FC0" w:rsidRDefault="00983845" w:rsidP="00957EEE">
      <w:pPr>
        <w:pStyle w:val="Default"/>
        <w:numPr>
          <w:ilvl w:val="0"/>
          <w:numId w:val="20"/>
        </w:numPr>
        <w:spacing w:line="360" w:lineRule="auto"/>
        <w:jc w:val="both"/>
        <w:rPr>
          <w:color w:val="auto"/>
          <w:lang w:bidi="ml-IN"/>
        </w:rPr>
      </w:pPr>
      <w:r w:rsidRPr="009A3FC0">
        <w:rPr>
          <w:color w:val="auto"/>
        </w:rPr>
        <w:t xml:space="preserve">The organization was found to be sending regular CMIS and SOEs reports. </w:t>
      </w:r>
    </w:p>
    <w:p w:rsidR="00E75B31" w:rsidRPr="009A3FC0" w:rsidRDefault="00E75B31" w:rsidP="00983845">
      <w:pPr>
        <w:pStyle w:val="Default"/>
        <w:jc w:val="both"/>
        <w:rPr>
          <w:b/>
          <w:color w:val="FF0000"/>
          <w:lang w:bidi="ml-IN"/>
        </w:rPr>
      </w:pPr>
    </w:p>
    <w:p w:rsidR="00983845" w:rsidRPr="009A3FC0" w:rsidRDefault="00983845" w:rsidP="00983845">
      <w:pPr>
        <w:pStyle w:val="Default"/>
        <w:jc w:val="both"/>
        <w:rPr>
          <w:b/>
          <w:color w:val="auto"/>
          <w:lang w:bidi="ml-IN"/>
        </w:rPr>
      </w:pPr>
      <w:r w:rsidRPr="009A3FC0">
        <w:rPr>
          <w:b/>
          <w:color w:val="auto"/>
          <w:lang w:bidi="ml-IN"/>
        </w:rPr>
        <w:t>III. Program Deliverables</w:t>
      </w:r>
    </w:p>
    <w:p w:rsidR="00AC5B87" w:rsidRPr="009A3FC0" w:rsidRDefault="00AC5B87" w:rsidP="00983845">
      <w:pPr>
        <w:pStyle w:val="Default"/>
        <w:jc w:val="both"/>
        <w:rPr>
          <w:b/>
          <w:color w:val="auto"/>
          <w:lang w:bidi="ml-IN"/>
        </w:rPr>
      </w:pPr>
    </w:p>
    <w:p w:rsidR="008177C5" w:rsidRPr="009A3FC0" w:rsidRDefault="00983845" w:rsidP="00983845">
      <w:pPr>
        <w:pStyle w:val="Default"/>
        <w:jc w:val="both"/>
        <w:rPr>
          <w:b/>
          <w:color w:val="auto"/>
          <w:lang w:bidi="ml-IN"/>
        </w:rPr>
      </w:pPr>
      <w:r w:rsidRPr="009A3FC0">
        <w:rPr>
          <w:b/>
          <w:color w:val="auto"/>
          <w:lang w:bidi="ml-IN"/>
        </w:rPr>
        <w:t>Outreach</w:t>
      </w:r>
      <w:r w:rsidR="00AC5B87" w:rsidRPr="009A3FC0">
        <w:rPr>
          <w:b/>
          <w:color w:val="auto"/>
          <w:lang w:bidi="ml-IN"/>
        </w:rPr>
        <w:t xml:space="preserve">: </w:t>
      </w:r>
    </w:p>
    <w:p w:rsidR="008177C5" w:rsidRPr="009A3FC0" w:rsidRDefault="008177C5" w:rsidP="00983845">
      <w:pPr>
        <w:pStyle w:val="Default"/>
        <w:jc w:val="both"/>
        <w:rPr>
          <w:b/>
          <w:color w:val="auto"/>
          <w:lang w:bidi="ml-IN"/>
        </w:rPr>
      </w:pPr>
    </w:p>
    <w:p w:rsidR="008177C5" w:rsidRPr="009A3FC0" w:rsidRDefault="008177C5" w:rsidP="00D54C7E">
      <w:pPr>
        <w:pStyle w:val="Default"/>
        <w:numPr>
          <w:ilvl w:val="0"/>
          <w:numId w:val="4"/>
        </w:numPr>
        <w:spacing w:line="360" w:lineRule="auto"/>
        <w:jc w:val="both"/>
        <w:rPr>
          <w:color w:val="FF0000"/>
        </w:rPr>
      </w:pPr>
      <w:r w:rsidRPr="009A3FC0">
        <w:rPr>
          <w:color w:val="auto"/>
          <w:lang w:bidi="ml-IN"/>
        </w:rPr>
        <w:t>A total of 06 outreach workers are dedicatedly working in their respective areas allocated to them.</w:t>
      </w:r>
    </w:p>
    <w:p w:rsidR="008177C5" w:rsidRPr="009A3FC0" w:rsidRDefault="008177C5" w:rsidP="00D54C7E">
      <w:pPr>
        <w:pStyle w:val="Default"/>
        <w:numPr>
          <w:ilvl w:val="0"/>
          <w:numId w:val="4"/>
        </w:numPr>
        <w:spacing w:line="360" w:lineRule="auto"/>
        <w:jc w:val="both"/>
        <w:rPr>
          <w:color w:val="FF0000"/>
        </w:rPr>
      </w:pPr>
      <w:r w:rsidRPr="009A3FC0">
        <w:rPr>
          <w:color w:val="auto"/>
          <w:lang w:bidi="ml-IN"/>
        </w:rPr>
        <w:t xml:space="preserve">Category wise line listing is available with them. HRG prioritization is not available with them and does not reflect in any document. </w:t>
      </w:r>
    </w:p>
    <w:p w:rsidR="008177C5" w:rsidRPr="009A3FC0" w:rsidRDefault="008177C5" w:rsidP="00D54C7E">
      <w:pPr>
        <w:pStyle w:val="ListParagraph"/>
        <w:numPr>
          <w:ilvl w:val="0"/>
          <w:numId w:val="4"/>
        </w:numPr>
        <w:autoSpaceDE w:val="0"/>
        <w:autoSpaceDN w:val="0"/>
        <w:adjustRightInd w:val="0"/>
        <w:spacing w:line="360" w:lineRule="auto"/>
        <w:jc w:val="both"/>
        <w:rPr>
          <w:rFonts w:ascii="Times New Roman" w:hAnsi="Times New Roman" w:cs="Times New Roman"/>
          <w:sz w:val="24"/>
          <w:szCs w:val="24"/>
        </w:rPr>
      </w:pPr>
      <w:r w:rsidRPr="009A3FC0">
        <w:rPr>
          <w:rFonts w:ascii="Times New Roman" w:hAnsi="Times New Roman" w:cs="Times New Roman"/>
          <w:sz w:val="24"/>
          <w:szCs w:val="24"/>
        </w:rPr>
        <w:t xml:space="preserve">Quality of outreach planning, documentation and reflection in implementation of the services was not in accordance.  </w:t>
      </w:r>
    </w:p>
    <w:p w:rsidR="008177C5" w:rsidRPr="009A3FC0" w:rsidRDefault="008177C5" w:rsidP="00D54C7E">
      <w:pPr>
        <w:pStyle w:val="ListParagraph"/>
        <w:numPr>
          <w:ilvl w:val="0"/>
          <w:numId w:val="4"/>
        </w:numPr>
        <w:autoSpaceDE w:val="0"/>
        <w:autoSpaceDN w:val="0"/>
        <w:adjustRightInd w:val="0"/>
        <w:spacing w:line="360" w:lineRule="auto"/>
        <w:jc w:val="both"/>
        <w:rPr>
          <w:rFonts w:ascii="Times New Roman" w:hAnsi="Times New Roman" w:cs="Times New Roman"/>
          <w:sz w:val="24"/>
          <w:szCs w:val="24"/>
        </w:rPr>
      </w:pPr>
      <w:r w:rsidRPr="009A3FC0">
        <w:rPr>
          <w:rFonts w:ascii="Times New Roman" w:hAnsi="Times New Roman" w:cs="Times New Roman"/>
          <w:sz w:val="24"/>
          <w:szCs w:val="24"/>
        </w:rPr>
        <w:t xml:space="preserve">IEC/BCC material as per the requirement was available. </w:t>
      </w:r>
    </w:p>
    <w:p w:rsidR="008177C5" w:rsidRPr="009A3FC0" w:rsidRDefault="00983845" w:rsidP="00983845">
      <w:pPr>
        <w:jc w:val="both"/>
        <w:rPr>
          <w:rFonts w:ascii="Times New Roman" w:hAnsi="Times New Roman"/>
          <w:sz w:val="24"/>
          <w:szCs w:val="24"/>
        </w:rPr>
      </w:pPr>
      <w:r w:rsidRPr="009A3FC0">
        <w:rPr>
          <w:rFonts w:ascii="Times New Roman" w:hAnsi="Times New Roman"/>
          <w:b/>
          <w:sz w:val="24"/>
          <w:szCs w:val="24"/>
        </w:rPr>
        <w:t>Line listing of the HRG by category:</w:t>
      </w:r>
    </w:p>
    <w:p w:rsidR="00E75B31" w:rsidRPr="00E75B31" w:rsidRDefault="00AC5B87" w:rsidP="00D54C7E">
      <w:pPr>
        <w:pStyle w:val="ListParagraph"/>
        <w:numPr>
          <w:ilvl w:val="0"/>
          <w:numId w:val="5"/>
        </w:numPr>
        <w:spacing w:line="360" w:lineRule="auto"/>
        <w:jc w:val="both"/>
        <w:rPr>
          <w:rFonts w:ascii="Times New Roman" w:hAnsi="Times New Roman" w:cs="Times New Roman"/>
          <w:b/>
          <w:sz w:val="24"/>
          <w:szCs w:val="24"/>
        </w:rPr>
      </w:pPr>
      <w:r w:rsidRPr="009A3FC0">
        <w:rPr>
          <w:rFonts w:ascii="Times New Roman" w:hAnsi="Times New Roman" w:cs="Times New Roman"/>
          <w:sz w:val="24"/>
          <w:szCs w:val="24"/>
        </w:rPr>
        <w:t>The line listing of HRGs</w:t>
      </w:r>
      <w:r w:rsidR="00CF326D">
        <w:rPr>
          <w:rFonts w:ascii="Times New Roman" w:hAnsi="Times New Roman" w:cs="Times New Roman"/>
          <w:sz w:val="24"/>
          <w:szCs w:val="24"/>
        </w:rPr>
        <w:t xml:space="preserve"> </w:t>
      </w:r>
      <w:r w:rsidRPr="009A3FC0">
        <w:rPr>
          <w:rFonts w:ascii="Times New Roman" w:hAnsi="Times New Roman" w:cs="Times New Roman"/>
          <w:sz w:val="24"/>
          <w:szCs w:val="24"/>
        </w:rPr>
        <w:t>is</w:t>
      </w:r>
      <w:r w:rsidR="00CF326D">
        <w:rPr>
          <w:rFonts w:ascii="Times New Roman" w:hAnsi="Times New Roman" w:cs="Times New Roman"/>
          <w:sz w:val="24"/>
          <w:szCs w:val="24"/>
        </w:rPr>
        <w:t xml:space="preserve"> not </w:t>
      </w:r>
      <w:r w:rsidRPr="009A3FC0">
        <w:rPr>
          <w:rFonts w:ascii="Times New Roman" w:hAnsi="Times New Roman" w:cs="Times New Roman"/>
          <w:sz w:val="24"/>
          <w:szCs w:val="24"/>
        </w:rPr>
        <w:t xml:space="preserve"> available with the M&amp;E Officer</w:t>
      </w:r>
      <w:r w:rsidR="00452F3F" w:rsidRPr="009A3FC0">
        <w:rPr>
          <w:rFonts w:ascii="Times New Roman" w:hAnsi="Times New Roman" w:cs="Times New Roman"/>
          <w:sz w:val="24"/>
          <w:szCs w:val="24"/>
        </w:rPr>
        <w:t xml:space="preserve"> and ORWs </w:t>
      </w:r>
    </w:p>
    <w:p w:rsidR="00983845" w:rsidRPr="009A3FC0" w:rsidRDefault="00452F3F" w:rsidP="00D54C7E">
      <w:pPr>
        <w:pStyle w:val="ListParagraph"/>
        <w:numPr>
          <w:ilvl w:val="0"/>
          <w:numId w:val="5"/>
        </w:numPr>
        <w:spacing w:line="360" w:lineRule="auto"/>
        <w:jc w:val="both"/>
        <w:rPr>
          <w:rFonts w:ascii="Times New Roman" w:hAnsi="Times New Roman" w:cs="Times New Roman"/>
          <w:b/>
          <w:sz w:val="24"/>
          <w:szCs w:val="24"/>
        </w:rPr>
      </w:pPr>
      <w:r w:rsidRPr="009A3FC0">
        <w:rPr>
          <w:rFonts w:ascii="Times New Roman" w:hAnsi="Times New Roman" w:cs="Times New Roman"/>
          <w:sz w:val="24"/>
          <w:szCs w:val="24"/>
        </w:rPr>
        <w:t xml:space="preserve">The list </w:t>
      </w:r>
      <w:r w:rsidR="00E75B31">
        <w:rPr>
          <w:rFonts w:ascii="Times New Roman" w:hAnsi="Times New Roman" w:cs="Times New Roman"/>
          <w:sz w:val="24"/>
          <w:szCs w:val="24"/>
        </w:rPr>
        <w:t>available with the ORWs is not based on the risk priority of the migrant population</w:t>
      </w:r>
      <w:r w:rsidRPr="009A3FC0">
        <w:rPr>
          <w:rFonts w:ascii="Times New Roman" w:hAnsi="Times New Roman" w:cs="Times New Roman"/>
          <w:sz w:val="24"/>
          <w:szCs w:val="24"/>
        </w:rPr>
        <w:t xml:space="preserve">. </w:t>
      </w:r>
    </w:p>
    <w:p w:rsidR="00983845" w:rsidRPr="009A3FC0" w:rsidRDefault="00983845" w:rsidP="00983845">
      <w:pPr>
        <w:jc w:val="both"/>
        <w:rPr>
          <w:rFonts w:ascii="Times New Roman" w:hAnsi="Times New Roman"/>
          <w:color w:val="FF0000"/>
          <w:sz w:val="24"/>
          <w:szCs w:val="24"/>
        </w:rPr>
      </w:pPr>
      <w:r w:rsidRPr="009A3FC0">
        <w:rPr>
          <w:rFonts w:ascii="Times New Roman" w:hAnsi="Times New Roman"/>
          <w:b/>
          <w:sz w:val="24"/>
          <w:szCs w:val="24"/>
        </w:rPr>
        <w:t>Micro planning:</w:t>
      </w:r>
    </w:p>
    <w:p w:rsidR="008177C5" w:rsidRPr="001524D7" w:rsidRDefault="00452F3F" w:rsidP="00D54C7E">
      <w:pPr>
        <w:pStyle w:val="ListParagraph"/>
        <w:numPr>
          <w:ilvl w:val="0"/>
          <w:numId w:val="6"/>
        </w:numPr>
        <w:spacing w:line="360" w:lineRule="auto"/>
        <w:jc w:val="both"/>
        <w:rPr>
          <w:rFonts w:ascii="Times New Roman" w:hAnsi="Times New Roman" w:cs="Times New Roman"/>
          <w:color w:val="FF0000"/>
          <w:sz w:val="24"/>
          <w:szCs w:val="24"/>
        </w:rPr>
      </w:pPr>
      <w:r w:rsidRPr="009A3FC0">
        <w:rPr>
          <w:rFonts w:ascii="Times New Roman" w:hAnsi="Times New Roman" w:cs="Times New Roman"/>
          <w:sz w:val="24"/>
          <w:szCs w:val="24"/>
        </w:rPr>
        <w:t>M</w:t>
      </w:r>
      <w:r w:rsidR="000D0C11">
        <w:rPr>
          <w:rFonts w:ascii="Times New Roman" w:hAnsi="Times New Roman" w:cs="Times New Roman"/>
          <w:sz w:val="24"/>
          <w:szCs w:val="24"/>
        </w:rPr>
        <w:t>icro planning i</w:t>
      </w:r>
      <w:r w:rsidR="008177C5" w:rsidRPr="009A3FC0">
        <w:rPr>
          <w:rFonts w:ascii="Times New Roman" w:hAnsi="Times New Roman" w:cs="Times New Roman"/>
          <w:sz w:val="24"/>
          <w:szCs w:val="24"/>
        </w:rPr>
        <w:t>s</w:t>
      </w:r>
      <w:r w:rsidR="00CF326D">
        <w:rPr>
          <w:rFonts w:ascii="Times New Roman" w:hAnsi="Times New Roman" w:cs="Times New Roman"/>
          <w:sz w:val="24"/>
          <w:szCs w:val="24"/>
        </w:rPr>
        <w:t xml:space="preserve"> </w:t>
      </w:r>
      <w:r w:rsidR="00D54C7E">
        <w:rPr>
          <w:rFonts w:ascii="Times New Roman" w:hAnsi="Times New Roman" w:cs="Times New Roman"/>
          <w:sz w:val="24"/>
          <w:szCs w:val="24"/>
        </w:rPr>
        <w:t xml:space="preserve">not </w:t>
      </w:r>
      <w:r w:rsidR="00D54C7E" w:rsidRPr="009A3FC0">
        <w:rPr>
          <w:rFonts w:ascii="Times New Roman" w:hAnsi="Times New Roman" w:cs="Times New Roman"/>
          <w:sz w:val="24"/>
          <w:szCs w:val="24"/>
        </w:rPr>
        <w:t>available</w:t>
      </w:r>
      <w:r w:rsidR="008177C5" w:rsidRPr="009A3FC0">
        <w:rPr>
          <w:rFonts w:ascii="Times New Roman" w:hAnsi="Times New Roman" w:cs="Times New Roman"/>
          <w:sz w:val="24"/>
          <w:szCs w:val="24"/>
        </w:rPr>
        <w:t xml:space="preserve"> </w:t>
      </w:r>
      <w:r w:rsidR="00CF326D">
        <w:rPr>
          <w:rFonts w:ascii="Times New Roman" w:hAnsi="Times New Roman" w:cs="Times New Roman"/>
          <w:sz w:val="24"/>
          <w:szCs w:val="24"/>
        </w:rPr>
        <w:t>at the project level. Only monthly plan is available</w:t>
      </w:r>
      <w:r w:rsidR="00D54C7E">
        <w:rPr>
          <w:rFonts w:ascii="Times New Roman" w:hAnsi="Times New Roman" w:cs="Times New Roman"/>
          <w:sz w:val="24"/>
          <w:szCs w:val="24"/>
        </w:rPr>
        <w:t xml:space="preserve"> </w:t>
      </w:r>
      <w:r w:rsidR="00CF326D">
        <w:rPr>
          <w:rFonts w:ascii="Times New Roman" w:hAnsi="Times New Roman" w:cs="Times New Roman"/>
          <w:sz w:val="24"/>
          <w:szCs w:val="24"/>
        </w:rPr>
        <w:t xml:space="preserve">with the ORWs which </w:t>
      </w:r>
      <w:proofErr w:type="gramStart"/>
      <w:r w:rsidR="00CF326D">
        <w:rPr>
          <w:rFonts w:ascii="Times New Roman" w:hAnsi="Times New Roman" w:cs="Times New Roman"/>
          <w:sz w:val="24"/>
          <w:szCs w:val="24"/>
        </w:rPr>
        <w:t>is</w:t>
      </w:r>
      <w:proofErr w:type="gramEnd"/>
      <w:r w:rsidR="00CF326D">
        <w:rPr>
          <w:rFonts w:ascii="Times New Roman" w:hAnsi="Times New Roman" w:cs="Times New Roman"/>
          <w:sz w:val="24"/>
          <w:szCs w:val="24"/>
        </w:rPr>
        <w:t xml:space="preserve"> used by </w:t>
      </w:r>
      <w:r w:rsidR="001524D7">
        <w:rPr>
          <w:rFonts w:ascii="Times New Roman" w:hAnsi="Times New Roman" w:cs="Times New Roman"/>
          <w:sz w:val="24"/>
          <w:szCs w:val="24"/>
        </w:rPr>
        <w:t xml:space="preserve">the Project Manager and M&amp;E officer. </w:t>
      </w:r>
    </w:p>
    <w:p w:rsidR="001524D7" w:rsidRPr="009A3FC0" w:rsidRDefault="00CF326D" w:rsidP="00D54C7E">
      <w:pPr>
        <w:pStyle w:val="ListParagraph"/>
        <w:numPr>
          <w:ilvl w:val="0"/>
          <w:numId w:val="6"/>
        </w:numPr>
        <w:spacing w:line="360" w:lineRule="auto"/>
        <w:jc w:val="both"/>
        <w:rPr>
          <w:rFonts w:ascii="Times New Roman" w:hAnsi="Times New Roman" w:cs="Times New Roman"/>
          <w:color w:val="FF0000"/>
          <w:sz w:val="24"/>
          <w:szCs w:val="24"/>
        </w:rPr>
      </w:pPr>
      <w:r>
        <w:rPr>
          <w:rFonts w:ascii="Times New Roman" w:hAnsi="Times New Roman" w:cs="Times New Roman"/>
          <w:sz w:val="24"/>
          <w:szCs w:val="24"/>
        </w:rPr>
        <w:t>There is no d</w:t>
      </w:r>
      <w:r w:rsidR="001524D7">
        <w:rPr>
          <w:rFonts w:ascii="Times New Roman" w:hAnsi="Times New Roman" w:cs="Times New Roman"/>
          <w:sz w:val="24"/>
          <w:szCs w:val="24"/>
        </w:rPr>
        <w:t xml:space="preserve">ecentralization </w:t>
      </w:r>
      <w:r w:rsidR="000D0C11">
        <w:rPr>
          <w:rFonts w:ascii="Times New Roman" w:hAnsi="Times New Roman" w:cs="Times New Roman"/>
          <w:sz w:val="24"/>
          <w:szCs w:val="24"/>
        </w:rPr>
        <w:t>of work and data</w:t>
      </w:r>
    </w:p>
    <w:p w:rsidR="008177C5" w:rsidRPr="009A3FC0" w:rsidRDefault="00983845" w:rsidP="00983845">
      <w:pPr>
        <w:jc w:val="both"/>
        <w:rPr>
          <w:rFonts w:ascii="Times New Roman" w:hAnsi="Times New Roman"/>
          <w:sz w:val="24"/>
          <w:szCs w:val="24"/>
          <w:lang w:bidi="ml-IN"/>
        </w:rPr>
      </w:pPr>
      <w:r w:rsidRPr="009A3FC0">
        <w:rPr>
          <w:rFonts w:ascii="Times New Roman" w:hAnsi="Times New Roman"/>
          <w:b/>
          <w:sz w:val="24"/>
          <w:szCs w:val="24"/>
        </w:rPr>
        <w:t>Coverage of target population (sub-group wise):</w:t>
      </w:r>
    </w:p>
    <w:p w:rsidR="001524D7" w:rsidRDefault="00AC5B87" w:rsidP="00D54C7E">
      <w:pPr>
        <w:pStyle w:val="ListParagraph"/>
        <w:numPr>
          <w:ilvl w:val="0"/>
          <w:numId w:val="7"/>
        </w:numPr>
        <w:spacing w:line="360" w:lineRule="auto"/>
        <w:jc w:val="both"/>
        <w:rPr>
          <w:rFonts w:ascii="Times New Roman" w:hAnsi="Times New Roman" w:cs="Times New Roman"/>
          <w:sz w:val="24"/>
          <w:szCs w:val="24"/>
          <w:lang w:bidi="ml-IN"/>
        </w:rPr>
      </w:pPr>
      <w:r w:rsidRPr="009A3FC0">
        <w:rPr>
          <w:rFonts w:ascii="Times New Roman" w:hAnsi="Times New Roman" w:cs="Times New Roman"/>
          <w:sz w:val="24"/>
          <w:szCs w:val="24"/>
          <w:lang w:bidi="ml-IN"/>
        </w:rPr>
        <w:t xml:space="preserve">TI has managed to register </w:t>
      </w:r>
      <w:r w:rsidR="004817C6">
        <w:rPr>
          <w:rFonts w:ascii="Times New Roman" w:hAnsi="Times New Roman" w:cs="Times New Roman"/>
          <w:sz w:val="24"/>
          <w:szCs w:val="24"/>
          <w:lang w:bidi="ml-IN"/>
        </w:rPr>
        <w:t xml:space="preserve">10658 </w:t>
      </w:r>
      <w:r w:rsidR="004817C6" w:rsidRPr="009A3FC0">
        <w:rPr>
          <w:rFonts w:ascii="Times New Roman" w:hAnsi="Times New Roman" w:cs="Times New Roman"/>
          <w:sz w:val="24"/>
          <w:szCs w:val="24"/>
          <w:lang w:bidi="ml-IN"/>
        </w:rPr>
        <w:t>migrants</w:t>
      </w:r>
      <w:r w:rsidRPr="009A3FC0">
        <w:rPr>
          <w:rFonts w:ascii="Times New Roman" w:hAnsi="Times New Roman" w:cs="Times New Roman"/>
          <w:sz w:val="24"/>
          <w:szCs w:val="24"/>
          <w:lang w:bidi="ml-IN"/>
        </w:rPr>
        <w:t xml:space="preserve"> with the project</w:t>
      </w:r>
      <w:r w:rsidR="001524D7">
        <w:rPr>
          <w:rFonts w:ascii="Times New Roman" w:hAnsi="Times New Roman" w:cs="Times New Roman"/>
          <w:sz w:val="24"/>
          <w:szCs w:val="24"/>
          <w:lang w:bidi="ml-IN"/>
        </w:rPr>
        <w:t xml:space="preserve"> till date</w:t>
      </w:r>
      <w:r w:rsidRPr="009A3FC0">
        <w:rPr>
          <w:rFonts w:ascii="Times New Roman" w:hAnsi="Times New Roman" w:cs="Times New Roman"/>
          <w:sz w:val="24"/>
          <w:szCs w:val="24"/>
          <w:lang w:bidi="ml-IN"/>
        </w:rPr>
        <w:t xml:space="preserve">. </w:t>
      </w:r>
    </w:p>
    <w:p w:rsidR="00983845" w:rsidRPr="004817C6" w:rsidRDefault="00AC5B87" w:rsidP="00D54C7E">
      <w:pPr>
        <w:pStyle w:val="ListParagraph"/>
        <w:numPr>
          <w:ilvl w:val="0"/>
          <w:numId w:val="7"/>
        </w:numPr>
        <w:spacing w:line="360" w:lineRule="auto"/>
        <w:jc w:val="both"/>
        <w:rPr>
          <w:rFonts w:ascii="Times New Roman" w:hAnsi="Times New Roman" w:cs="Times New Roman"/>
          <w:color w:val="000000" w:themeColor="text1"/>
          <w:sz w:val="24"/>
          <w:szCs w:val="24"/>
          <w:lang w:bidi="ml-IN"/>
        </w:rPr>
      </w:pPr>
      <w:r w:rsidRPr="004817C6">
        <w:rPr>
          <w:rFonts w:ascii="Times New Roman" w:hAnsi="Times New Roman" w:cs="Times New Roman"/>
          <w:color w:val="000000" w:themeColor="text1"/>
          <w:sz w:val="24"/>
          <w:szCs w:val="24"/>
          <w:lang w:bidi="ml-IN"/>
        </w:rPr>
        <w:t xml:space="preserve">The new registration </w:t>
      </w:r>
      <w:r w:rsidR="001524D7" w:rsidRPr="004817C6">
        <w:rPr>
          <w:rFonts w:ascii="Times New Roman" w:hAnsi="Times New Roman" w:cs="Times New Roman"/>
          <w:color w:val="000000" w:themeColor="text1"/>
          <w:sz w:val="24"/>
          <w:szCs w:val="24"/>
          <w:lang w:bidi="ml-IN"/>
        </w:rPr>
        <w:t xml:space="preserve">of migrants </w:t>
      </w:r>
      <w:r w:rsidRPr="004817C6">
        <w:rPr>
          <w:rFonts w:ascii="Times New Roman" w:hAnsi="Times New Roman" w:cs="Times New Roman"/>
          <w:color w:val="000000" w:themeColor="text1"/>
          <w:sz w:val="24"/>
          <w:szCs w:val="24"/>
          <w:lang w:bidi="ml-IN"/>
        </w:rPr>
        <w:t xml:space="preserve">till </w:t>
      </w:r>
      <w:proofErr w:type="gramStart"/>
      <w:r w:rsidR="004817C6">
        <w:rPr>
          <w:rFonts w:ascii="Times New Roman" w:hAnsi="Times New Roman" w:cs="Times New Roman"/>
          <w:color w:val="000000" w:themeColor="text1"/>
          <w:sz w:val="24"/>
          <w:szCs w:val="24"/>
          <w:lang w:bidi="ml-IN"/>
        </w:rPr>
        <w:t>October ,</w:t>
      </w:r>
      <w:proofErr w:type="gramEnd"/>
      <w:r w:rsidR="004817C6">
        <w:rPr>
          <w:rFonts w:ascii="Times New Roman" w:hAnsi="Times New Roman" w:cs="Times New Roman"/>
          <w:color w:val="000000" w:themeColor="text1"/>
          <w:sz w:val="24"/>
          <w:szCs w:val="24"/>
          <w:lang w:bidi="ml-IN"/>
        </w:rPr>
        <w:t>2022</w:t>
      </w:r>
      <w:r w:rsidRPr="004817C6">
        <w:rPr>
          <w:rFonts w:ascii="Times New Roman" w:hAnsi="Times New Roman" w:cs="Times New Roman"/>
          <w:color w:val="000000" w:themeColor="text1"/>
          <w:sz w:val="24"/>
          <w:szCs w:val="24"/>
          <w:lang w:bidi="ml-IN"/>
        </w:rPr>
        <w:t xml:space="preserve"> is reported to be </w:t>
      </w:r>
      <w:r w:rsidR="004817C6" w:rsidRPr="004817C6">
        <w:rPr>
          <w:rFonts w:ascii="Times New Roman" w:hAnsi="Times New Roman" w:cs="Times New Roman"/>
          <w:color w:val="000000" w:themeColor="text1"/>
          <w:sz w:val="24"/>
          <w:szCs w:val="24"/>
          <w:lang w:bidi="ml-IN"/>
        </w:rPr>
        <w:t>10658</w:t>
      </w:r>
      <w:r w:rsidRPr="004817C6">
        <w:rPr>
          <w:rFonts w:ascii="Times New Roman" w:hAnsi="Times New Roman" w:cs="Times New Roman"/>
          <w:color w:val="000000" w:themeColor="text1"/>
          <w:sz w:val="24"/>
          <w:szCs w:val="24"/>
          <w:lang w:bidi="ml-IN"/>
        </w:rPr>
        <w:t xml:space="preserve">. </w:t>
      </w:r>
    </w:p>
    <w:p w:rsidR="001524D7" w:rsidRDefault="00983845" w:rsidP="00983845">
      <w:pPr>
        <w:pStyle w:val="Default"/>
        <w:spacing w:after="27"/>
        <w:jc w:val="both"/>
        <w:rPr>
          <w:b/>
          <w:color w:val="auto"/>
        </w:rPr>
      </w:pPr>
      <w:r w:rsidRPr="009A3FC0">
        <w:rPr>
          <w:b/>
          <w:color w:val="auto"/>
        </w:rPr>
        <w:t>Outreach planning</w:t>
      </w:r>
      <w:r w:rsidR="00AC5B87" w:rsidRPr="009A3FC0">
        <w:rPr>
          <w:b/>
          <w:color w:val="auto"/>
        </w:rPr>
        <w:t>:</w:t>
      </w:r>
    </w:p>
    <w:p w:rsidR="00452F3F" w:rsidRPr="009A3FC0" w:rsidRDefault="00452F3F" w:rsidP="00983845">
      <w:pPr>
        <w:pStyle w:val="Default"/>
        <w:spacing w:after="27"/>
        <w:jc w:val="both"/>
        <w:rPr>
          <w:b/>
          <w:color w:val="auto"/>
        </w:rPr>
      </w:pPr>
      <w:bookmarkStart w:id="0" w:name="_GoBack"/>
      <w:bookmarkEnd w:id="0"/>
    </w:p>
    <w:p w:rsidR="001524D7" w:rsidRDefault="00AC5B87" w:rsidP="00D54C7E">
      <w:pPr>
        <w:pStyle w:val="Default"/>
        <w:numPr>
          <w:ilvl w:val="0"/>
          <w:numId w:val="8"/>
        </w:numPr>
        <w:spacing w:after="27" w:line="360" w:lineRule="auto"/>
        <w:jc w:val="both"/>
        <w:rPr>
          <w:color w:val="auto"/>
        </w:rPr>
      </w:pPr>
      <w:r w:rsidRPr="009A3FC0">
        <w:rPr>
          <w:color w:val="auto"/>
        </w:rPr>
        <w:t xml:space="preserve">At present, no outreach planning </w:t>
      </w:r>
      <w:r w:rsidR="000D0C11">
        <w:rPr>
          <w:color w:val="auto"/>
        </w:rPr>
        <w:t xml:space="preserve">is available </w:t>
      </w:r>
      <w:r w:rsidR="001524D7">
        <w:rPr>
          <w:color w:val="auto"/>
        </w:rPr>
        <w:t xml:space="preserve">with </w:t>
      </w:r>
      <w:r w:rsidR="000D0C11">
        <w:rPr>
          <w:color w:val="auto"/>
        </w:rPr>
        <w:t xml:space="preserve">the </w:t>
      </w:r>
      <w:r w:rsidR="001524D7">
        <w:rPr>
          <w:color w:val="auto"/>
        </w:rPr>
        <w:t xml:space="preserve">ORWs. </w:t>
      </w:r>
    </w:p>
    <w:p w:rsidR="00983845" w:rsidRPr="009A3FC0" w:rsidRDefault="001524D7" w:rsidP="00D54C7E">
      <w:pPr>
        <w:pStyle w:val="Default"/>
        <w:numPr>
          <w:ilvl w:val="0"/>
          <w:numId w:val="8"/>
        </w:numPr>
        <w:spacing w:after="27" w:line="360" w:lineRule="auto"/>
        <w:jc w:val="both"/>
        <w:rPr>
          <w:color w:val="auto"/>
        </w:rPr>
      </w:pPr>
      <w:r>
        <w:rPr>
          <w:color w:val="auto"/>
        </w:rPr>
        <w:t xml:space="preserve">A huge confusion between outreach planning and daily visit plan </w:t>
      </w:r>
      <w:r w:rsidR="00B80976">
        <w:rPr>
          <w:color w:val="auto"/>
        </w:rPr>
        <w:t>was apparent</w:t>
      </w:r>
      <w:r w:rsidR="000D0C11">
        <w:rPr>
          <w:color w:val="auto"/>
        </w:rPr>
        <w:t xml:space="preserve"> among them</w:t>
      </w:r>
      <w:r w:rsidR="00B80976">
        <w:rPr>
          <w:color w:val="auto"/>
        </w:rPr>
        <w:t xml:space="preserve">. </w:t>
      </w:r>
    </w:p>
    <w:p w:rsidR="00983845" w:rsidRDefault="00983845" w:rsidP="00983845">
      <w:pPr>
        <w:pStyle w:val="Default"/>
        <w:spacing w:after="27"/>
        <w:jc w:val="both"/>
        <w:rPr>
          <w:color w:val="auto"/>
        </w:rPr>
      </w:pPr>
    </w:p>
    <w:p w:rsidR="00F81DB1" w:rsidRPr="009A3FC0" w:rsidRDefault="00F81DB1" w:rsidP="00983845">
      <w:pPr>
        <w:pStyle w:val="Default"/>
        <w:spacing w:after="27"/>
        <w:jc w:val="both"/>
        <w:rPr>
          <w:color w:val="auto"/>
        </w:rPr>
      </w:pPr>
    </w:p>
    <w:p w:rsidR="008177C5" w:rsidRPr="009A3FC0" w:rsidRDefault="00983845" w:rsidP="00983845">
      <w:pPr>
        <w:jc w:val="both"/>
        <w:rPr>
          <w:rFonts w:ascii="Times New Roman" w:hAnsi="Times New Roman"/>
          <w:sz w:val="24"/>
          <w:szCs w:val="24"/>
        </w:rPr>
      </w:pPr>
      <w:r w:rsidRPr="009A3FC0">
        <w:rPr>
          <w:rFonts w:ascii="Times New Roman" w:hAnsi="Times New Roman"/>
          <w:b/>
          <w:sz w:val="24"/>
          <w:szCs w:val="24"/>
        </w:rPr>
        <w:t>PE: HRG ratio:</w:t>
      </w:r>
    </w:p>
    <w:p w:rsidR="0094379C" w:rsidRPr="009A3FC0" w:rsidRDefault="00983845" w:rsidP="00D54C7E">
      <w:pPr>
        <w:pStyle w:val="ListParagraph"/>
        <w:numPr>
          <w:ilvl w:val="0"/>
          <w:numId w:val="9"/>
        </w:numPr>
        <w:spacing w:line="360" w:lineRule="auto"/>
        <w:jc w:val="both"/>
        <w:rPr>
          <w:rFonts w:ascii="Times New Roman" w:hAnsi="Times New Roman" w:cs="Times New Roman"/>
          <w:sz w:val="24"/>
          <w:szCs w:val="24"/>
        </w:rPr>
      </w:pPr>
      <w:r w:rsidRPr="009A3FC0">
        <w:rPr>
          <w:rFonts w:ascii="Times New Roman" w:hAnsi="Times New Roman" w:cs="Times New Roman"/>
          <w:sz w:val="24"/>
          <w:szCs w:val="24"/>
        </w:rPr>
        <w:t xml:space="preserve">The organization maintained Peer Leader: HRG ratio reportedly is </w:t>
      </w:r>
      <w:r w:rsidR="0094379C" w:rsidRPr="009A3FC0">
        <w:rPr>
          <w:rFonts w:ascii="Times New Roman" w:hAnsi="Times New Roman" w:cs="Times New Roman"/>
          <w:sz w:val="24"/>
          <w:szCs w:val="24"/>
        </w:rPr>
        <w:t>1:</w:t>
      </w:r>
      <w:r w:rsidR="00E323C8" w:rsidRPr="009A3FC0">
        <w:rPr>
          <w:rFonts w:ascii="Times New Roman" w:hAnsi="Times New Roman" w:cs="Times New Roman"/>
          <w:sz w:val="24"/>
          <w:szCs w:val="24"/>
        </w:rPr>
        <w:t>6</w:t>
      </w:r>
      <w:r w:rsidR="00AA30F6" w:rsidRPr="009A3FC0">
        <w:rPr>
          <w:rFonts w:ascii="Times New Roman" w:hAnsi="Times New Roman" w:cs="Times New Roman"/>
          <w:sz w:val="24"/>
          <w:szCs w:val="24"/>
        </w:rPr>
        <w:t>25</w:t>
      </w:r>
      <w:r w:rsidR="008177C5" w:rsidRPr="009A3FC0">
        <w:rPr>
          <w:rFonts w:ascii="Times New Roman" w:hAnsi="Times New Roman" w:cs="Times New Roman"/>
          <w:sz w:val="24"/>
          <w:szCs w:val="24"/>
        </w:rPr>
        <w:t xml:space="preserve">. </w:t>
      </w:r>
      <w:r w:rsidR="00D06B78" w:rsidRPr="009A3FC0">
        <w:rPr>
          <w:rFonts w:ascii="Times New Roman" w:hAnsi="Times New Roman" w:cs="Times New Roman"/>
          <w:sz w:val="24"/>
          <w:szCs w:val="24"/>
        </w:rPr>
        <w:t>C</w:t>
      </w:r>
      <w:r w:rsidR="0094379C" w:rsidRPr="009A3FC0">
        <w:rPr>
          <w:rFonts w:ascii="Times New Roman" w:hAnsi="Times New Roman" w:cs="Times New Roman"/>
          <w:sz w:val="24"/>
          <w:szCs w:val="24"/>
        </w:rPr>
        <w:t>urrently</w:t>
      </w:r>
      <w:r w:rsidRPr="009A3FC0">
        <w:rPr>
          <w:rFonts w:ascii="Times New Roman" w:hAnsi="Times New Roman" w:cs="Times New Roman"/>
          <w:sz w:val="24"/>
          <w:szCs w:val="24"/>
        </w:rPr>
        <w:t xml:space="preserve"> there are 1</w:t>
      </w:r>
      <w:r w:rsidR="00AA30F6" w:rsidRPr="009A3FC0">
        <w:rPr>
          <w:rFonts w:ascii="Times New Roman" w:hAnsi="Times New Roman" w:cs="Times New Roman"/>
          <w:sz w:val="24"/>
          <w:szCs w:val="24"/>
        </w:rPr>
        <w:t>2 Peer Leaders</w:t>
      </w:r>
      <w:r w:rsidR="0094379C" w:rsidRPr="009A3FC0">
        <w:rPr>
          <w:rFonts w:ascii="Times New Roman" w:hAnsi="Times New Roman" w:cs="Times New Roman"/>
          <w:sz w:val="24"/>
          <w:szCs w:val="24"/>
        </w:rPr>
        <w:t xml:space="preserve">. </w:t>
      </w:r>
    </w:p>
    <w:p w:rsidR="008177C5" w:rsidRPr="009A3FC0" w:rsidRDefault="00983845" w:rsidP="00983845">
      <w:pPr>
        <w:pStyle w:val="Default"/>
        <w:spacing w:after="27"/>
        <w:jc w:val="both"/>
        <w:rPr>
          <w:b/>
          <w:color w:val="auto"/>
        </w:rPr>
      </w:pPr>
      <w:r w:rsidRPr="009A3FC0">
        <w:rPr>
          <w:b/>
          <w:color w:val="auto"/>
        </w:rPr>
        <w:t>Documentation of the peer education</w:t>
      </w:r>
      <w:r w:rsidR="008177C5" w:rsidRPr="009A3FC0">
        <w:rPr>
          <w:b/>
          <w:color w:val="auto"/>
        </w:rPr>
        <w:t>:</w:t>
      </w:r>
    </w:p>
    <w:p w:rsidR="008177C5" w:rsidRPr="009A3FC0" w:rsidRDefault="008177C5" w:rsidP="00983845">
      <w:pPr>
        <w:pStyle w:val="Default"/>
        <w:spacing w:after="27"/>
        <w:jc w:val="both"/>
        <w:rPr>
          <w:b/>
          <w:color w:val="auto"/>
        </w:rPr>
      </w:pPr>
    </w:p>
    <w:p w:rsidR="00983845" w:rsidRPr="00B80976" w:rsidRDefault="001524D7" w:rsidP="00D54C7E">
      <w:pPr>
        <w:pStyle w:val="Default"/>
        <w:numPr>
          <w:ilvl w:val="0"/>
          <w:numId w:val="10"/>
        </w:numPr>
        <w:spacing w:after="27" w:line="360" w:lineRule="auto"/>
        <w:jc w:val="both"/>
        <w:rPr>
          <w:b/>
          <w:color w:val="auto"/>
        </w:rPr>
      </w:pPr>
      <w:r>
        <w:rPr>
          <w:color w:val="auto"/>
          <w:lang w:bidi="ml-IN"/>
        </w:rPr>
        <w:t xml:space="preserve">Documents of peer educators were available with ORWs in the form of petty note books which is maintained by the respective ORWs.  </w:t>
      </w:r>
    </w:p>
    <w:p w:rsidR="005B0514" w:rsidRPr="009A3FC0" w:rsidRDefault="005B0514" w:rsidP="00983845">
      <w:pPr>
        <w:pStyle w:val="Default"/>
        <w:spacing w:after="27"/>
        <w:jc w:val="both"/>
        <w:rPr>
          <w:b/>
          <w:color w:val="FF0000"/>
        </w:rPr>
      </w:pPr>
    </w:p>
    <w:p w:rsidR="008177C5" w:rsidRPr="009A3FC0" w:rsidRDefault="00983845" w:rsidP="00983845">
      <w:pPr>
        <w:pStyle w:val="Default"/>
        <w:spacing w:after="27"/>
        <w:jc w:val="both"/>
        <w:rPr>
          <w:b/>
          <w:color w:val="auto"/>
        </w:rPr>
      </w:pPr>
      <w:r w:rsidRPr="009A3FC0">
        <w:rPr>
          <w:b/>
          <w:color w:val="auto"/>
        </w:rPr>
        <w:t>Quality of peer education</w:t>
      </w:r>
      <w:r w:rsidR="008177C5" w:rsidRPr="009A3FC0">
        <w:rPr>
          <w:b/>
          <w:color w:val="auto"/>
        </w:rPr>
        <w:t>:</w:t>
      </w:r>
    </w:p>
    <w:p w:rsidR="008177C5" w:rsidRPr="009A3FC0" w:rsidRDefault="008177C5" w:rsidP="00983845">
      <w:pPr>
        <w:pStyle w:val="Default"/>
        <w:spacing w:after="27"/>
        <w:jc w:val="both"/>
        <w:rPr>
          <w:b/>
          <w:color w:val="auto"/>
        </w:rPr>
      </w:pPr>
    </w:p>
    <w:p w:rsidR="008177C5" w:rsidRPr="009A3FC0" w:rsidRDefault="005B0514" w:rsidP="00D54C7E">
      <w:pPr>
        <w:pStyle w:val="Default"/>
        <w:numPr>
          <w:ilvl w:val="0"/>
          <w:numId w:val="11"/>
        </w:numPr>
        <w:spacing w:after="27" w:line="360" w:lineRule="auto"/>
        <w:jc w:val="both"/>
        <w:rPr>
          <w:color w:val="auto"/>
        </w:rPr>
      </w:pPr>
      <w:r>
        <w:rPr>
          <w:color w:val="auto"/>
        </w:rPr>
        <w:t xml:space="preserve">In the field 4 </w:t>
      </w:r>
      <w:r w:rsidRPr="009A3FC0">
        <w:rPr>
          <w:color w:val="auto"/>
        </w:rPr>
        <w:t>peer</w:t>
      </w:r>
      <w:r>
        <w:rPr>
          <w:color w:val="auto"/>
        </w:rPr>
        <w:t xml:space="preserve"> educators were met who are also stakeholders</w:t>
      </w:r>
      <w:r w:rsidR="008177C5" w:rsidRPr="009A3FC0">
        <w:rPr>
          <w:color w:val="auto"/>
        </w:rPr>
        <w:t xml:space="preserve">. </w:t>
      </w:r>
    </w:p>
    <w:p w:rsidR="00983845" w:rsidRDefault="008177C5" w:rsidP="00D54C7E">
      <w:pPr>
        <w:pStyle w:val="Default"/>
        <w:numPr>
          <w:ilvl w:val="0"/>
          <w:numId w:val="11"/>
        </w:numPr>
        <w:spacing w:after="27" w:line="360" w:lineRule="auto"/>
        <w:jc w:val="both"/>
        <w:rPr>
          <w:color w:val="auto"/>
        </w:rPr>
      </w:pPr>
      <w:r w:rsidRPr="009A3FC0">
        <w:rPr>
          <w:color w:val="auto"/>
        </w:rPr>
        <w:t>The session</w:t>
      </w:r>
      <w:r w:rsidR="005B0514">
        <w:rPr>
          <w:color w:val="auto"/>
        </w:rPr>
        <w:t>s were</w:t>
      </w:r>
      <w:r w:rsidRPr="009A3FC0">
        <w:rPr>
          <w:color w:val="auto"/>
        </w:rPr>
        <w:t xml:space="preserve"> tak</w:t>
      </w:r>
      <w:r w:rsidR="000D0C11">
        <w:rPr>
          <w:color w:val="auto"/>
        </w:rPr>
        <w:t xml:space="preserve">en by ORW </w:t>
      </w:r>
      <w:r w:rsidR="005B0514">
        <w:rPr>
          <w:color w:val="auto"/>
        </w:rPr>
        <w:t xml:space="preserve">and PEs </w:t>
      </w:r>
      <w:r w:rsidR="000D0C11">
        <w:rPr>
          <w:color w:val="auto"/>
        </w:rPr>
        <w:t>during the field visit</w:t>
      </w:r>
      <w:r w:rsidRPr="009A3FC0">
        <w:rPr>
          <w:color w:val="auto"/>
        </w:rPr>
        <w:t xml:space="preserve">.   </w:t>
      </w:r>
    </w:p>
    <w:p w:rsidR="005B0514" w:rsidRPr="009A3FC0" w:rsidRDefault="005B0514" w:rsidP="00D54C7E">
      <w:pPr>
        <w:pStyle w:val="Default"/>
        <w:numPr>
          <w:ilvl w:val="0"/>
          <w:numId w:val="11"/>
        </w:numPr>
        <w:spacing w:after="27" w:line="360" w:lineRule="auto"/>
        <w:jc w:val="both"/>
        <w:rPr>
          <w:color w:val="auto"/>
        </w:rPr>
      </w:pPr>
      <w:r>
        <w:rPr>
          <w:color w:val="auto"/>
        </w:rPr>
        <w:t xml:space="preserve">All the ORWs were female and TI is covering the male migrants which hamper the outreach of the TI. </w:t>
      </w:r>
    </w:p>
    <w:p w:rsidR="00983845" w:rsidRPr="001524D7" w:rsidRDefault="00983845" w:rsidP="001524D7">
      <w:pPr>
        <w:pStyle w:val="Default"/>
        <w:jc w:val="both"/>
        <w:rPr>
          <w:bCs/>
          <w:color w:val="auto"/>
        </w:rPr>
      </w:pPr>
      <w:r w:rsidRPr="009A3FC0">
        <w:rPr>
          <w:bCs/>
          <w:color w:val="auto"/>
        </w:rPr>
        <w:tab/>
      </w:r>
    </w:p>
    <w:p w:rsidR="00452F3F" w:rsidRPr="009A3FC0" w:rsidRDefault="00983845" w:rsidP="00983845">
      <w:pPr>
        <w:pStyle w:val="Default"/>
        <w:jc w:val="both"/>
        <w:rPr>
          <w:b/>
          <w:bCs/>
          <w:color w:val="auto"/>
        </w:rPr>
      </w:pPr>
      <w:r w:rsidRPr="009A3FC0">
        <w:rPr>
          <w:b/>
          <w:bCs/>
          <w:color w:val="auto"/>
        </w:rPr>
        <w:t>IV. Services</w:t>
      </w:r>
      <w:r w:rsidR="00452F3F" w:rsidRPr="009A3FC0">
        <w:rPr>
          <w:b/>
          <w:bCs/>
          <w:color w:val="auto"/>
        </w:rPr>
        <w:t>:</w:t>
      </w:r>
    </w:p>
    <w:p w:rsidR="00983845" w:rsidRPr="009A3FC0" w:rsidRDefault="00983845" w:rsidP="00983845">
      <w:pPr>
        <w:pStyle w:val="Default"/>
        <w:jc w:val="both"/>
        <w:rPr>
          <w:b/>
          <w:bCs/>
          <w:color w:val="auto"/>
        </w:rPr>
      </w:pPr>
    </w:p>
    <w:p w:rsidR="00983845" w:rsidRDefault="00983845" w:rsidP="001524D7">
      <w:pPr>
        <w:pStyle w:val="Default"/>
        <w:tabs>
          <w:tab w:val="left" w:pos="3645"/>
        </w:tabs>
        <w:spacing w:after="27"/>
        <w:jc w:val="both"/>
        <w:rPr>
          <w:color w:val="auto"/>
        </w:rPr>
      </w:pPr>
      <w:r w:rsidRPr="009A3FC0">
        <w:rPr>
          <w:b/>
          <w:color w:val="auto"/>
        </w:rPr>
        <w:t>Availability of STI services</w:t>
      </w:r>
      <w:r w:rsidR="00452F3F" w:rsidRPr="009A3FC0">
        <w:rPr>
          <w:color w:val="auto"/>
        </w:rPr>
        <w:t>:</w:t>
      </w:r>
      <w:r w:rsidR="001524D7">
        <w:rPr>
          <w:color w:val="auto"/>
        </w:rPr>
        <w:tab/>
      </w:r>
    </w:p>
    <w:p w:rsidR="001524D7" w:rsidRPr="009A3FC0" w:rsidRDefault="001524D7" w:rsidP="001524D7">
      <w:pPr>
        <w:pStyle w:val="Default"/>
        <w:tabs>
          <w:tab w:val="left" w:pos="3645"/>
        </w:tabs>
        <w:spacing w:after="27"/>
        <w:jc w:val="both"/>
        <w:rPr>
          <w:color w:val="auto"/>
        </w:rPr>
      </w:pPr>
    </w:p>
    <w:p w:rsidR="00452F3F" w:rsidRPr="009A3FC0" w:rsidRDefault="00983845" w:rsidP="00D54C7E">
      <w:pPr>
        <w:pStyle w:val="ListParagraph"/>
        <w:numPr>
          <w:ilvl w:val="0"/>
          <w:numId w:val="21"/>
        </w:numPr>
        <w:tabs>
          <w:tab w:val="left" w:pos="392"/>
          <w:tab w:val="left" w:pos="4219"/>
          <w:tab w:val="left" w:pos="4503"/>
        </w:tabs>
        <w:autoSpaceDE w:val="0"/>
        <w:autoSpaceDN w:val="0"/>
        <w:adjustRightInd w:val="0"/>
        <w:spacing w:line="360" w:lineRule="auto"/>
        <w:jc w:val="both"/>
        <w:rPr>
          <w:rFonts w:ascii="Times New Roman" w:hAnsi="Times New Roman" w:cs="Times New Roman"/>
          <w:sz w:val="24"/>
          <w:szCs w:val="24"/>
          <w:lang w:bidi="ml-IN"/>
        </w:rPr>
      </w:pPr>
      <w:r w:rsidRPr="009A3FC0">
        <w:rPr>
          <w:rFonts w:ascii="Times New Roman" w:hAnsi="Times New Roman" w:cs="Times New Roman"/>
          <w:sz w:val="24"/>
          <w:szCs w:val="24"/>
          <w:lang w:bidi="ml-IN"/>
        </w:rPr>
        <w:t xml:space="preserve">For </w:t>
      </w:r>
      <w:smartTag w:uri="urn:schemas-microsoft-com:office:smarttags" w:element="stockticker">
        <w:r w:rsidRPr="009A3FC0">
          <w:rPr>
            <w:rFonts w:ascii="Times New Roman" w:hAnsi="Times New Roman" w:cs="Times New Roman"/>
            <w:sz w:val="24"/>
            <w:szCs w:val="24"/>
            <w:lang w:bidi="ml-IN"/>
          </w:rPr>
          <w:t>STI</w:t>
        </w:r>
        <w:r w:rsidR="005B0514">
          <w:rPr>
            <w:rFonts w:ascii="Times New Roman" w:hAnsi="Times New Roman" w:cs="Times New Roman"/>
            <w:sz w:val="24"/>
            <w:szCs w:val="24"/>
            <w:lang w:bidi="ml-IN"/>
          </w:rPr>
          <w:t xml:space="preserve"> </w:t>
        </w:r>
      </w:smartTag>
      <w:r w:rsidR="00E40FE9" w:rsidRPr="009A3FC0">
        <w:rPr>
          <w:rFonts w:ascii="Times New Roman" w:hAnsi="Times New Roman" w:cs="Times New Roman"/>
          <w:sz w:val="24"/>
          <w:szCs w:val="24"/>
          <w:lang w:bidi="ml-IN"/>
        </w:rPr>
        <w:t>services heath</w:t>
      </w:r>
      <w:r w:rsidRPr="009A3FC0">
        <w:rPr>
          <w:rFonts w:ascii="Times New Roman" w:hAnsi="Times New Roman" w:cs="Times New Roman"/>
          <w:sz w:val="24"/>
          <w:szCs w:val="24"/>
          <w:lang w:bidi="ml-IN"/>
        </w:rPr>
        <w:t xml:space="preserve"> camps are organized in a month at various sites. </w:t>
      </w:r>
    </w:p>
    <w:p w:rsidR="00452F3F" w:rsidRPr="009A3FC0" w:rsidRDefault="00AA30F6" w:rsidP="00D54C7E">
      <w:pPr>
        <w:pStyle w:val="ListParagraph"/>
        <w:numPr>
          <w:ilvl w:val="0"/>
          <w:numId w:val="21"/>
        </w:numPr>
        <w:tabs>
          <w:tab w:val="left" w:pos="392"/>
          <w:tab w:val="left" w:pos="4219"/>
          <w:tab w:val="left" w:pos="4503"/>
        </w:tabs>
        <w:autoSpaceDE w:val="0"/>
        <w:autoSpaceDN w:val="0"/>
        <w:adjustRightInd w:val="0"/>
        <w:spacing w:line="360" w:lineRule="auto"/>
        <w:jc w:val="both"/>
        <w:rPr>
          <w:rFonts w:ascii="Times New Roman" w:hAnsi="Times New Roman" w:cs="Times New Roman"/>
          <w:sz w:val="24"/>
          <w:szCs w:val="24"/>
          <w:lang w:bidi="ml-IN"/>
        </w:rPr>
      </w:pPr>
      <w:r w:rsidRPr="009A3FC0">
        <w:rPr>
          <w:rFonts w:ascii="Times New Roman" w:hAnsi="Times New Roman" w:cs="Times New Roman"/>
          <w:sz w:val="24"/>
          <w:szCs w:val="24"/>
          <w:lang w:bidi="ml-IN"/>
        </w:rPr>
        <w:t xml:space="preserve">One </w:t>
      </w:r>
      <w:r w:rsidR="00452F3F" w:rsidRPr="009A3FC0">
        <w:rPr>
          <w:rFonts w:ascii="Times New Roman" w:hAnsi="Times New Roman" w:cs="Times New Roman"/>
          <w:sz w:val="24"/>
          <w:szCs w:val="24"/>
          <w:lang w:bidi="ml-IN"/>
        </w:rPr>
        <w:t>MBBS doctor is</w:t>
      </w:r>
      <w:r w:rsidR="00E40FE9" w:rsidRPr="009A3FC0">
        <w:rPr>
          <w:rFonts w:ascii="Times New Roman" w:hAnsi="Times New Roman" w:cs="Times New Roman"/>
          <w:sz w:val="24"/>
          <w:szCs w:val="24"/>
          <w:lang w:bidi="ml-IN"/>
        </w:rPr>
        <w:t xml:space="preserve"> associated with the project</w:t>
      </w:r>
      <w:r w:rsidR="00452F3F" w:rsidRPr="009A3FC0">
        <w:rPr>
          <w:rFonts w:ascii="Times New Roman" w:hAnsi="Times New Roman" w:cs="Times New Roman"/>
          <w:sz w:val="24"/>
          <w:szCs w:val="24"/>
          <w:lang w:bidi="ml-IN"/>
        </w:rPr>
        <w:t xml:space="preserve"> who </w:t>
      </w:r>
      <w:r w:rsidR="00C07785" w:rsidRPr="009A3FC0">
        <w:rPr>
          <w:rFonts w:ascii="Times New Roman" w:hAnsi="Times New Roman" w:cs="Times New Roman"/>
          <w:sz w:val="24"/>
          <w:szCs w:val="24"/>
          <w:lang w:bidi="ml-IN"/>
        </w:rPr>
        <w:t xml:space="preserve">is </w:t>
      </w:r>
      <w:r w:rsidR="00E40FE9" w:rsidRPr="009A3FC0">
        <w:rPr>
          <w:rFonts w:ascii="Times New Roman" w:hAnsi="Times New Roman" w:cs="Times New Roman"/>
          <w:sz w:val="24"/>
          <w:szCs w:val="24"/>
          <w:lang w:bidi="ml-IN"/>
        </w:rPr>
        <w:t xml:space="preserve">well qualified and </w:t>
      </w:r>
      <w:r w:rsidR="00C07785" w:rsidRPr="009A3FC0">
        <w:rPr>
          <w:rFonts w:ascii="Times New Roman" w:hAnsi="Times New Roman" w:cs="Times New Roman"/>
          <w:sz w:val="24"/>
          <w:szCs w:val="24"/>
          <w:lang w:bidi="ml-IN"/>
        </w:rPr>
        <w:t>provide services</w:t>
      </w:r>
      <w:r w:rsidR="00E40FE9" w:rsidRPr="009A3FC0">
        <w:rPr>
          <w:rFonts w:ascii="Times New Roman" w:hAnsi="Times New Roman" w:cs="Times New Roman"/>
          <w:sz w:val="24"/>
          <w:szCs w:val="24"/>
          <w:lang w:bidi="ml-IN"/>
        </w:rPr>
        <w:t xml:space="preserve"> during health camps only. </w:t>
      </w:r>
    </w:p>
    <w:p w:rsidR="00E37E7D" w:rsidRPr="001524D7" w:rsidRDefault="00E40FE9" w:rsidP="00D54C7E">
      <w:pPr>
        <w:pStyle w:val="ListParagraph"/>
        <w:numPr>
          <w:ilvl w:val="0"/>
          <w:numId w:val="21"/>
        </w:numPr>
        <w:tabs>
          <w:tab w:val="left" w:pos="392"/>
          <w:tab w:val="left" w:pos="4219"/>
          <w:tab w:val="left" w:pos="4503"/>
        </w:tabs>
        <w:autoSpaceDE w:val="0"/>
        <w:autoSpaceDN w:val="0"/>
        <w:adjustRightInd w:val="0"/>
        <w:spacing w:line="360" w:lineRule="auto"/>
        <w:jc w:val="both"/>
        <w:rPr>
          <w:rFonts w:ascii="Times New Roman" w:hAnsi="Times New Roman" w:cs="Times New Roman"/>
          <w:sz w:val="24"/>
          <w:szCs w:val="24"/>
          <w:lang w:bidi="ml-IN"/>
        </w:rPr>
      </w:pPr>
      <w:r w:rsidRPr="009A3FC0">
        <w:rPr>
          <w:rFonts w:ascii="Times New Roman" w:hAnsi="Times New Roman" w:cs="Times New Roman"/>
          <w:sz w:val="24"/>
          <w:szCs w:val="24"/>
          <w:lang w:bidi="ml-IN"/>
        </w:rPr>
        <w:t>The</w:t>
      </w:r>
      <w:r w:rsidR="00983845" w:rsidRPr="009A3FC0">
        <w:rPr>
          <w:rFonts w:ascii="Times New Roman" w:hAnsi="Times New Roman" w:cs="Times New Roman"/>
          <w:sz w:val="24"/>
          <w:szCs w:val="24"/>
          <w:lang w:bidi="ml-IN"/>
        </w:rPr>
        <w:t xml:space="preserve"> timing</w:t>
      </w:r>
      <w:r w:rsidR="00452F3F" w:rsidRPr="009A3FC0">
        <w:rPr>
          <w:rFonts w:ascii="Times New Roman" w:hAnsi="Times New Roman" w:cs="Times New Roman"/>
          <w:sz w:val="24"/>
          <w:szCs w:val="24"/>
          <w:lang w:bidi="ml-IN"/>
        </w:rPr>
        <w:t xml:space="preserve">s of the camps </w:t>
      </w:r>
      <w:r w:rsidR="00A35580" w:rsidRPr="009A3FC0">
        <w:rPr>
          <w:rFonts w:ascii="Times New Roman" w:hAnsi="Times New Roman" w:cs="Times New Roman"/>
          <w:sz w:val="24"/>
          <w:szCs w:val="24"/>
          <w:lang w:bidi="ml-IN"/>
        </w:rPr>
        <w:t>varies from</w:t>
      </w:r>
      <w:r w:rsidR="00452F3F" w:rsidRPr="009A3FC0">
        <w:rPr>
          <w:rFonts w:ascii="Times New Roman" w:hAnsi="Times New Roman" w:cs="Times New Roman"/>
          <w:sz w:val="24"/>
          <w:szCs w:val="24"/>
          <w:lang w:bidi="ml-IN"/>
        </w:rPr>
        <w:t xml:space="preserve"> place to place and location to location. </w:t>
      </w:r>
      <w:r w:rsidRPr="009A3FC0">
        <w:rPr>
          <w:rFonts w:ascii="Times New Roman" w:hAnsi="Times New Roman" w:cs="Times New Roman"/>
          <w:sz w:val="24"/>
          <w:szCs w:val="24"/>
          <w:lang w:bidi="ml-IN"/>
        </w:rPr>
        <w:t xml:space="preserve">The project has organized </w:t>
      </w:r>
      <w:r w:rsidR="005B0514">
        <w:rPr>
          <w:rFonts w:ascii="Times New Roman" w:hAnsi="Times New Roman" w:cs="Times New Roman"/>
          <w:sz w:val="24"/>
          <w:szCs w:val="24"/>
          <w:lang w:bidi="ml-IN"/>
        </w:rPr>
        <w:t>20</w:t>
      </w:r>
      <w:r w:rsidR="00AA30F6" w:rsidRPr="009A3FC0">
        <w:rPr>
          <w:rFonts w:ascii="Times New Roman" w:hAnsi="Times New Roman" w:cs="Times New Roman"/>
          <w:sz w:val="24"/>
          <w:szCs w:val="24"/>
          <w:lang w:bidi="ml-IN"/>
        </w:rPr>
        <w:t xml:space="preserve"> </w:t>
      </w:r>
      <w:r w:rsidR="00012DD8" w:rsidRPr="009A3FC0">
        <w:rPr>
          <w:rFonts w:ascii="Times New Roman" w:hAnsi="Times New Roman" w:cs="Times New Roman"/>
          <w:sz w:val="24"/>
          <w:szCs w:val="24"/>
          <w:lang w:bidi="ml-IN"/>
        </w:rPr>
        <w:t xml:space="preserve">health camps in last </w:t>
      </w:r>
      <w:r w:rsidR="00AA30F6" w:rsidRPr="009A3FC0">
        <w:rPr>
          <w:rFonts w:ascii="Times New Roman" w:hAnsi="Times New Roman" w:cs="Times New Roman"/>
          <w:sz w:val="24"/>
          <w:szCs w:val="24"/>
          <w:lang w:bidi="ml-IN"/>
        </w:rPr>
        <w:t>11</w:t>
      </w:r>
      <w:r w:rsidR="00012DD8" w:rsidRPr="009A3FC0">
        <w:rPr>
          <w:rFonts w:ascii="Times New Roman" w:hAnsi="Times New Roman" w:cs="Times New Roman"/>
          <w:sz w:val="24"/>
          <w:szCs w:val="24"/>
          <w:lang w:bidi="ml-IN"/>
        </w:rPr>
        <w:t xml:space="preserve"> months </w:t>
      </w:r>
      <w:r w:rsidR="00AA30F6" w:rsidRPr="009A3FC0">
        <w:rPr>
          <w:rFonts w:ascii="Times New Roman" w:hAnsi="Times New Roman" w:cs="Times New Roman"/>
          <w:sz w:val="24"/>
          <w:szCs w:val="24"/>
          <w:lang w:bidi="ml-IN"/>
        </w:rPr>
        <w:t xml:space="preserve">and </w:t>
      </w:r>
      <w:r w:rsidR="005B0514">
        <w:rPr>
          <w:rFonts w:ascii="Times New Roman" w:hAnsi="Times New Roman" w:cs="Times New Roman"/>
          <w:sz w:val="24"/>
          <w:szCs w:val="24"/>
          <w:lang w:bidi="ml-IN"/>
        </w:rPr>
        <w:t xml:space="preserve">103 </w:t>
      </w:r>
      <w:r w:rsidR="00452F3F" w:rsidRPr="009A3FC0">
        <w:rPr>
          <w:rFonts w:ascii="Times New Roman" w:hAnsi="Times New Roman" w:cs="Times New Roman"/>
          <w:sz w:val="24"/>
          <w:szCs w:val="24"/>
          <w:lang w:bidi="ml-IN"/>
        </w:rPr>
        <w:t xml:space="preserve">migrants have availed the </w:t>
      </w:r>
      <w:r w:rsidR="005B0514">
        <w:rPr>
          <w:rFonts w:ascii="Times New Roman" w:hAnsi="Times New Roman" w:cs="Times New Roman"/>
          <w:sz w:val="24"/>
          <w:szCs w:val="24"/>
          <w:lang w:bidi="ml-IN"/>
        </w:rPr>
        <w:t xml:space="preserve">STI </w:t>
      </w:r>
      <w:r w:rsidR="00452F3F" w:rsidRPr="009A3FC0">
        <w:rPr>
          <w:rFonts w:ascii="Times New Roman" w:hAnsi="Times New Roman" w:cs="Times New Roman"/>
          <w:sz w:val="24"/>
          <w:szCs w:val="24"/>
          <w:lang w:bidi="ml-IN"/>
        </w:rPr>
        <w:t>services</w:t>
      </w:r>
      <w:r w:rsidR="00012DD8" w:rsidRPr="009A3FC0">
        <w:rPr>
          <w:rFonts w:ascii="Times New Roman" w:hAnsi="Times New Roman" w:cs="Times New Roman"/>
          <w:sz w:val="24"/>
          <w:szCs w:val="24"/>
          <w:lang w:bidi="ml-IN"/>
        </w:rPr>
        <w:t>.</w:t>
      </w:r>
    </w:p>
    <w:p w:rsidR="00452F3F" w:rsidRPr="009A3FC0" w:rsidRDefault="00983845" w:rsidP="00983845">
      <w:pPr>
        <w:tabs>
          <w:tab w:val="left" w:pos="392"/>
          <w:tab w:val="left" w:pos="4219"/>
          <w:tab w:val="left" w:pos="4503"/>
        </w:tabs>
        <w:autoSpaceDE w:val="0"/>
        <w:autoSpaceDN w:val="0"/>
        <w:adjustRightInd w:val="0"/>
        <w:jc w:val="both"/>
        <w:rPr>
          <w:rFonts w:ascii="Times New Roman" w:hAnsi="Times New Roman"/>
          <w:sz w:val="24"/>
          <w:szCs w:val="24"/>
          <w:lang w:bidi="ml-IN"/>
        </w:rPr>
      </w:pPr>
      <w:r w:rsidRPr="009A3FC0">
        <w:rPr>
          <w:rFonts w:ascii="Times New Roman" w:hAnsi="Times New Roman"/>
          <w:b/>
          <w:sz w:val="24"/>
          <w:szCs w:val="24"/>
        </w:rPr>
        <w:t>Quality of the services</w:t>
      </w:r>
      <w:r w:rsidR="001524D7">
        <w:rPr>
          <w:rFonts w:ascii="Times New Roman" w:hAnsi="Times New Roman"/>
          <w:sz w:val="24"/>
          <w:szCs w:val="24"/>
        </w:rPr>
        <w:t>:</w:t>
      </w:r>
    </w:p>
    <w:p w:rsidR="009A3FC0" w:rsidRPr="009A3FC0" w:rsidRDefault="005B0514" w:rsidP="00D54C7E">
      <w:pPr>
        <w:pStyle w:val="ListParagraph"/>
        <w:numPr>
          <w:ilvl w:val="0"/>
          <w:numId w:val="22"/>
        </w:numPr>
        <w:tabs>
          <w:tab w:val="left" w:pos="392"/>
          <w:tab w:val="left" w:pos="4219"/>
          <w:tab w:val="left" w:pos="4503"/>
        </w:tabs>
        <w:autoSpaceDE w:val="0"/>
        <w:autoSpaceDN w:val="0"/>
        <w:adjustRightInd w:val="0"/>
        <w:spacing w:line="360" w:lineRule="auto"/>
        <w:jc w:val="both"/>
        <w:rPr>
          <w:rFonts w:ascii="Times New Roman" w:hAnsi="Times New Roman" w:cs="Times New Roman"/>
          <w:sz w:val="24"/>
          <w:szCs w:val="24"/>
          <w:lang w:bidi="ml-IN"/>
        </w:rPr>
      </w:pPr>
      <w:r>
        <w:rPr>
          <w:rFonts w:ascii="Times New Roman" w:hAnsi="Times New Roman" w:cs="Times New Roman"/>
          <w:sz w:val="24"/>
          <w:szCs w:val="24"/>
          <w:lang w:bidi="ml-IN"/>
        </w:rPr>
        <w:t>103</w:t>
      </w:r>
      <w:r w:rsidR="00983845" w:rsidRPr="009A3FC0">
        <w:rPr>
          <w:rFonts w:ascii="Times New Roman" w:hAnsi="Times New Roman" w:cs="Times New Roman"/>
          <w:sz w:val="24"/>
          <w:szCs w:val="24"/>
          <w:lang w:bidi="ml-IN"/>
        </w:rPr>
        <w:t xml:space="preserve"> cases were diagnosed for STI.</w:t>
      </w:r>
    </w:p>
    <w:p w:rsidR="009A3FC0" w:rsidRPr="009A3FC0" w:rsidRDefault="00983845" w:rsidP="00D54C7E">
      <w:pPr>
        <w:pStyle w:val="ListParagraph"/>
        <w:numPr>
          <w:ilvl w:val="0"/>
          <w:numId w:val="22"/>
        </w:numPr>
        <w:tabs>
          <w:tab w:val="left" w:pos="392"/>
          <w:tab w:val="left" w:pos="4219"/>
          <w:tab w:val="left" w:pos="4503"/>
        </w:tabs>
        <w:autoSpaceDE w:val="0"/>
        <w:autoSpaceDN w:val="0"/>
        <w:adjustRightInd w:val="0"/>
        <w:spacing w:line="360" w:lineRule="auto"/>
        <w:jc w:val="both"/>
        <w:rPr>
          <w:rFonts w:ascii="Times New Roman" w:hAnsi="Times New Roman" w:cs="Times New Roman"/>
          <w:sz w:val="24"/>
          <w:szCs w:val="24"/>
          <w:lang w:bidi="ml-IN"/>
        </w:rPr>
      </w:pPr>
      <w:r w:rsidRPr="009A3FC0">
        <w:rPr>
          <w:rFonts w:ascii="Times New Roman" w:hAnsi="Times New Roman" w:cs="Times New Roman"/>
          <w:sz w:val="24"/>
          <w:szCs w:val="24"/>
          <w:lang w:bidi="ml-IN"/>
        </w:rPr>
        <w:t xml:space="preserve">STI medicines </w:t>
      </w:r>
      <w:r w:rsidR="00425668" w:rsidRPr="009A3FC0">
        <w:rPr>
          <w:rFonts w:ascii="Times New Roman" w:hAnsi="Times New Roman" w:cs="Times New Roman"/>
          <w:sz w:val="24"/>
          <w:szCs w:val="24"/>
          <w:lang w:bidi="ml-IN"/>
        </w:rPr>
        <w:t>have been</w:t>
      </w:r>
      <w:r w:rsidRPr="009A3FC0">
        <w:rPr>
          <w:rFonts w:ascii="Times New Roman" w:hAnsi="Times New Roman" w:cs="Times New Roman"/>
          <w:sz w:val="24"/>
          <w:szCs w:val="24"/>
          <w:lang w:bidi="ml-IN"/>
        </w:rPr>
        <w:t xml:space="preserve"> purchased by the </w:t>
      </w:r>
      <w:r w:rsidR="00425668" w:rsidRPr="009A3FC0">
        <w:rPr>
          <w:rFonts w:ascii="Times New Roman" w:hAnsi="Times New Roman" w:cs="Times New Roman"/>
          <w:sz w:val="24"/>
          <w:szCs w:val="24"/>
          <w:lang w:bidi="ml-IN"/>
        </w:rPr>
        <w:t>pr</w:t>
      </w:r>
      <w:r w:rsidR="009A3FC0" w:rsidRPr="009A3FC0">
        <w:rPr>
          <w:rFonts w:ascii="Times New Roman" w:hAnsi="Times New Roman" w:cs="Times New Roman"/>
          <w:sz w:val="24"/>
          <w:szCs w:val="24"/>
          <w:lang w:bidi="ml-IN"/>
        </w:rPr>
        <w:t>oject and is being distributed.</w:t>
      </w:r>
    </w:p>
    <w:p w:rsidR="00983845" w:rsidRPr="009A3FC0" w:rsidRDefault="000E4C25" w:rsidP="00D54C7E">
      <w:pPr>
        <w:pStyle w:val="ListParagraph"/>
        <w:numPr>
          <w:ilvl w:val="0"/>
          <w:numId w:val="22"/>
        </w:numPr>
        <w:tabs>
          <w:tab w:val="left" w:pos="392"/>
          <w:tab w:val="left" w:pos="4219"/>
          <w:tab w:val="left" w:pos="4503"/>
        </w:tabs>
        <w:autoSpaceDE w:val="0"/>
        <w:autoSpaceDN w:val="0"/>
        <w:adjustRightInd w:val="0"/>
        <w:spacing w:line="360" w:lineRule="auto"/>
        <w:jc w:val="both"/>
        <w:rPr>
          <w:rFonts w:ascii="Times New Roman" w:hAnsi="Times New Roman" w:cs="Times New Roman"/>
          <w:sz w:val="24"/>
          <w:szCs w:val="24"/>
          <w:lang w:bidi="ml-IN"/>
        </w:rPr>
      </w:pPr>
      <w:r w:rsidRPr="009A3FC0">
        <w:rPr>
          <w:rFonts w:ascii="Times New Roman" w:hAnsi="Times New Roman" w:cs="Times New Roman"/>
          <w:sz w:val="24"/>
          <w:szCs w:val="24"/>
          <w:lang w:bidi="ml-IN"/>
        </w:rPr>
        <w:t>S</w:t>
      </w:r>
      <w:r w:rsidR="00983845" w:rsidRPr="009A3FC0">
        <w:rPr>
          <w:rFonts w:ascii="Times New Roman" w:hAnsi="Times New Roman" w:cs="Times New Roman"/>
          <w:sz w:val="24"/>
          <w:szCs w:val="24"/>
          <w:lang w:bidi="ml-IN"/>
        </w:rPr>
        <w:t xml:space="preserve">ome general medicine for general treatment has been </w:t>
      </w:r>
      <w:r w:rsidRPr="009A3FC0">
        <w:rPr>
          <w:rFonts w:ascii="Times New Roman" w:hAnsi="Times New Roman" w:cs="Times New Roman"/>
          <w:sz w:val="24"/>
          <w:szCs w:val="24"/>
          <w:lang w:bidi="ml-IN"/>
        </w:rPr>
        <w:t xml:space="preserve">also </w:t>
      </w:r>
      <w:r w:rsidR="00983845" w:rsidRPr="009A3FC0">
        <w:rPr>
          <w:rFonts w:ascii="Times New Roman" w:hAnsi="Times New Roman" w:cs="Times New Roman"/>
          <w:sz w:val="24"/>
          <w:szCs w:val="24"/>
          <w:lang w:bidi="ml-IN"/>
        </w:rPr>
        <w:t xml:space="preserve">purchased. </w:t>
      </w:r>
    </w:p>
    <w:p w:rsidR="009A3FC0" w:rsidRPr="009A3FC0" w:rsidRDefault="009A3FC0" w:rsidP="009A3FC0">
      <w:pPr>
        <w:pStyle w:val="ListParagraph"/>
        <w:tabs>
          <w:tab w:val="left" w:pos="392"/>
          <w:tab w:val="left" w:pos="4219"/>
          <w:tab w:val="left" w:pos="4503"/>
        </w:tabs>
        <w:autoSpaceDE w:val="0"/>
        <w:autoSpaceDN w:val="0"/>
        <w:adjustRightInd w:val="0"/>
        <w:jc w:val="both"/>
        <w:rPr>
          <w:rFonts w:ascii="Times New Roman" w:hAnsi="Times New Roman" w:cs="Times New Roman"/>
          <w:sz w:val="24"/>
          <w:szCs w:val="24"/>
          <w:lang w:bidi="ml-IN"/>
        </w:rPr>
      </w:pPr>
    </w:p>
    <w:p w:rsidR="009A3FC0" w:rsidRDefault="00983845" w:rsidP="00983845">
      <w:pPr>
        <w:pStyle w:val="ListParagraph"/>
        <w:autoSpaceDE w:val="0"/>
        <w:autoSpaceDN w:val="0"/>
        <w:adjustRightInd w:val="0"/>
        <w:ind w:left="0"/>
        <w:jc w:val="both"/>
        <w:rPr>
          <w:rFonts w:ascii="Times New Roman" w:hAnsi="Times New Roman" w:cs="Times New Roman"/>
          <w:sz w:val="24"/>
          <w:szCs w:val="24"/>
        </w:rPr>
      </w:pPr>
      <w:r w:rsidRPr="009A3FC0">
        <w:rPr>
          <w:rFonts w:ascii="Times New Roman" w:hAnsi="Times New Roman" w:cs="Times New Roman"/>
          <w:b/>
          <w:sz w:val="24"/>
          <w:szCs w:val="24"/>
        </w:rPr>
        <w:t>Quality of treatment in the service provisioning</w:t>
      </w:r>
      <w:r w:rsidR="009A3FC0" w:rsidRPr="009A3FC0">
        <w:rPr>
          <w:rFonts w:ascii="Times New Roman" w:hAnsi="Times New Roman" w:cs="Times New Roman"/>
          <w:sz w:val="24"/>
          <w:szCs w:val="24"/>
        </w:rPr>
        <w:t>:</w:t>
      </w:r>
    </w:p>
    <w:p w:rsidR="001524D7" w:rsidRPr="009A3FC0" w:rsidRDefault="001524D7" w:rsidP="00983845">
      <w:pPr>
        <w:pStyle w:val="ListParagraph"/>
        <w:autoSpaceDE w:val="0"/>
        <w:autoSpaceDN w:val="0"/>
        <w:adjustRightInd w:val="0"/>
        <w:ind w:left="0"/>
        <w:jc w:val="both"/>
        <w:rPr>
          <w:rFonts w:ascii="Times New Roman" w:hAnsi="Times New Roman" w:cs="Times New Roman"/>
          <w:sz w:val="24"/>
          <w:szCs w:val="24"/>
        </w:rPr>
      </w:pPr>
    </w:p>
    <w:p w:rsidR="009A3FC0" w:rsidRPr="009A3FC0" w:rsidRDefault="00983845" w:rsidP="00D54C7E">
      <w:pPr>
        <w:pStyle w:val="ListParagraph"/>
        <w:numPr>
          <w:ilvl w:val="0"/>
          <w:numId w:val="23"/>
        </w:numPr>
        <w:autoSpaceDE w:val="0"/>
        <w:autoSpaceDN w:val="0"/>
        <w:adjustRightInd w:val="0"/>
        <w:spacing w:line="360" w:lineRule="auto"/>
        <w:jc w:val="both"/>
        <w:rPr>
          <w:rFonts w:ascii="Times New Roman" w:hAnsi="Times New Roman" w:cs="Times New Roman"/>
          <w:color w:val="FF0000"/>
          <w:sz w:val="24"/>
          <w:szCs w:val="24"/>
          <w:lang w:bidi="ml-IN"/>
        </w:rPr>
      </w:pPr>
      <w:r w:rsidRPr="009A3FC0">
        <w:rPr>
          <w:rFonts w:ascii="Times New Roman" w:hAnsi="Times New Roman" w:cs="Times New Roman"/>
          <w:sz w:val="24"/>
          <w:szCs w:val="24"/>
        </w:rPr>
        <w:t xml:space="preserve">The doctor has been trained on </w:t>
      </w:r>
      <w:proofErr w:type="spellStart"/>
      <w:r w:rsidRPr="009A3FC0">
        <w:rPr>
          <w:rFonts w:ascii="Times New Roman" w:hAnsi="Times New Roman" w:cs="Times New Roman"/>
          <w:sz w:val="24"/>
          <w:szCs w:val="24"/>
        </w:rPr>
        <w:t>syndromic</w:t>
      </w:r>
      <w:proofErr w:type="spellEnd"/>
      <w:r w:rsidRPr="009A3FC0">
        <w:rPr>
          <w:rFonts w:ascii="Times New Roman" w:hAnsi="Times New Roman" w:cs="Times New Roman"/>
          <w:sz w:val="24"/>
          <w:szCs w:val="24"/>
        </w:rPr>
        <w:t xml:space="preserve"> treatment protocol. </w:t>
      </w:r>
    </w:p>
    <w:p w:rsidR="009A3FC0" w:rsidRPr="009A3FC0" w:rsidRDefault="00983845" w:rsidP="00D54C7E">
      <w:pPr>
        <w:pStyle w:val="ListParagraph"/>
        <w:numPr>
          <w:ilvl w:val="0"/>
          <w:numId w:val="23"/>
        </w:numPr>
        <w:autoSpaceDE w:val="0"/>
        <w:autoSpaceDN w:val="0"/>
        <w:adjustRightInd w:val="0"/>
        <w:spacing w:line="360" w:lineRule="auto"/>
        <w:jc w:val="both"/>
        <w:rPr>
          <w:rFonts w:ascii="Times New Roman" w:hAnsi="Times New Roman" w:cs="Times New Roman"/>
          <w:color w:val="FF0000"/>
          <w:sz w:val="24"/>
          <w:szCs w:val="24"/>
          <w:lang w:bidi="ml-IN"/>
        </w:rPr>
      </w:pPr>
      <w:r w:rsidRPr="009A3FC0">
        <w:rPr>
          <w:rFonts w:ascii="Times New Roman" w:hAnsi="Times New Roman" w:cs="Times New Roman"/>
          <w:sz w:val="24"/>
          <w:szCs w:val="24"/>
        </w:rPr>
        <w:t>As per the doctor the same</w:t>
      </w:r>
      <w:r w:rsidRPr="009A3FC0">
        <w:rPr>
          <w:rFonts w:ascii="Times New Roman" w:hAnsi="Times New Roman" w:cs="Times New Roman"/>
          <w:sz w:val="24"/>
          <w:szCs w:val="24"/>
          <w:lang w:bidi="ml-IN"/>
        </w:rPr>
        <w:t xml:space="preserve"> is maintained by him. </w:t>
      </w:r>
    </w:p>
    <w:p w:rsidR="009A3FC0" w:rsidRPr="009A3FC0" w:rsidRDefault="00983845" w:rsidP="00D54C7E">
      <w:pPr>
        <w:pStyle w:val="ListParagraph"/>
        <w:numPr>
          <w:ilvl w:val="0"/>
          <w:numId w:val="23"/>
        </w:numPr>
        <w:autoSpaceDE w:val="0"/>
        <w:autoSpaceDN w:val="0"/>
        <w:adjustRightInd w:val="0"/>
        <w:spacing w:line="360" w:lineRule="auto"/>
        <w:jc w:val="both"/>
        <w:rPr>
          <w:rFonts w:ascii="Times New Roman" w:hAnsi="Times New Roman" w:cs="Times New Roman"/>
          <w:color w:val="FF0000"/>
          <w:sz w:val="24"/>
          <w:szCs w:val="24"/>
          <w:lang w:bidi="ml-IN"/>
        </w:rPr>
      </w:pPr>
      <w:r w:rsidRPr="009A3FC0">
        <w:rPr>
          <w:rFonts w:ascii="Times New Roman" w:hAnsi="Times New Roman" w:cs="Times New Roman"/>
          <w:sz w:val="24"/>
          <w:szCs w:val="24"/>
          <w:lang w:bidi="ml-IN"/>
        </w:rPr>
        <w:t xml:space="preserve">It was observed that the doctor </w:t>
      </w:r>
      <w:r w:rsidR="007866F7" w:rsidRPr="009A3FC0">
        <w:rPr>
          <w:rFonts w:ascii="Times New Roman" w:hAnsi="Times New Roman" w:cs="Times New Roman"/>
          <w:sz w:val="24"/>
          <w:szCs w:val="24"/>
          <w:lang w:bidi="ml-IN"/>
        </w:rPr>
        <w:t>needs to know more about the</w:t>
      </w:r>
      <w:r w:rsidR="009A3FC0" w:rsidRPr="009A3FC0">
        <w:rPr>
          <w:rFonts w:ascii="Times New Roman" w:hAnsi="Times New Roman" w:cs="Times New Roman"/>
          <w:sz w:val="24"/>
          <w:szCs w:val="24"/>
          <w:lang w:bidi="ml-IN"/>
        </w:rPr>
        <w:t xml:space="preserve"> indicator.</w:t>
      </w:r>
    </w:p>
    <w:p w:rsidR="00983845" w:rsidRPr="009A3FC0" w:rsidRDefault="00983845" w:rsidP="00D54C7E">
      <w:pPr>
        <w:pStyle w:val="ListParagraph"/>
        <w:numPr>
          <w:ilvl w:val="0"/>
          <w:numId w:val="23"/>
        </w:numPr>
        <w:autoSpaceDE w:val="0"/>
        <w:autoSpaceDN w:val="0"/>
        <w:adjustRightInd w:val="0"/>
        <w:spacing w:line="360" w:lineRule="auto"/>
        <w:jc w:val="both"/>
        <w:rPr>
          <w:rFonts w:ascii="Times New Roman" w:hAnsi="Times New Roman" w:cs="Times New Roman"/>
          <w:color w:val="FF0000"/>
          <w:sz w:val="24"/>
          <w:szCs w:val="24"/>
          <w:lang w:bidi="ml-IN"/>
        </w:rPr>
      </w:pPr>
      <w:r w:rsidRPr="009A3FC0">
        <w:rPr>
          <w:rFonts w:ascii="Times New Roman" w:hAnsi="Times New Roman" w:cs="Times New Roman"/>
          <w:sz w:val="24"/>
          <w:szCs w:val="24"/>
          <w:lang w:bidi="ml-IN"/>
        </w:rPr>
        <w:t>Counseling i</w:t>
      </w:r>
      <w:r w:rsidR="008D3E57" w:rsidRPr="009A3FC0">
        <w:rPr>
          <w:rFonts w:ascii="Times New Roman" w:hAnsi="Times New Roman" w:cs="Times New Roman"/>
          <w:sz w:val="24"/>
          <w:szCs w:val="24"/>
          <w:lang w:bidi="ml-IN"/>
        </w:rPr>
        <w:t xml:space="preserve">s done for the migrants </w:t>
      </w:r>
      <w:r w:rsidR="007451A7" w:rsidRPr="009A3FC0">
        <w:rPr>
          <w:rFonts w:ascii="Times New Roman" w:hAnsi="Times New Roman" w:cs="Times New Roman"/>
          <w:sz w:val="24"/>
          <w:szCs w:val="24"/>
          <w:lang w:bidi="ml-IN"/>
        </w:rPr>
        <w:t xml:space="preserve">and </w:t>
      </w:r>
      <w:r w:rsidR="005B0514">
        <w:rPr>
          <w:rFonts w:ascii="Times New Roman" w:hAnsi="Times New Roman" w:cs="Times New Roman"/>
          <w:sz w:val="24"/>
          <w:szCs w:val="24"/>
          <w:lang w:bidi="ml-IN"/>
        </w:rPr>
        <w:t xml:space="preserve">no </w:t>
      </w:r>
      <w:r w:rsidR="007451A7" w:rsidRPr="009A3FC0">
        <w:rPr>
          <w:rFonts w:ascii="Times New Roman" w:hAnsi="Times New Roman" w:cs="Times New Roman"/>
          <w:sz w:val="24"/>
          <w:szCs w:val="24"/>
          <w:lang w:bidi="ml-IN"/>
        </w:rPr>
        <w:t>follow</w:t>
      </w:r>
      <w:r w:rsidRPr="009A3FC0">
        <w:rPr>
          <w:rFonts w:ascii="Times New Roman" w:hAnsi="Times New Roman" w:cs="Times New Roman"/>
          <w:sz w:val="24"/>
          <w:szCs w:val="24"/>
          <w:lang w:bidi="ml-IN"/>
        </w:rPr>
        <w:t xml:space="preserve"> up of STI </w:t>
      </w:r>
      <w:proofErr w:type="spellStart"/>
      <w:r w:rsidR="007866F7" w:rsidRPr="009A3FC0">
        <w:rPr>
          <w:rFonts w:ascii="Times New Roman" w:hAnsi="Times New Roman" w:cs="Times New Roman"/>
          <w:sz w:val="24"/>
          <w:szCs w:val="24"/>
          <w:lang w:bidi="ml-IN"/>
        </w:rPr>
        <w:t>patients’</w:t>
      </w:r>
      <w:r w:rsidR="008D3E57" w:rsidRPr="009A3FC0">
        <w:rPr>
          <w:rFonts w:ascii="Times New Roman" w:hAnsi="Times New Roman" w:cs="Times New Roman"/>
          <w:sz w:val="24"/>
          <w:szCs w:val="24"/>
          <w:lang w:bidi="ml-IN"/>
        </w:rPr>
        <w:t>is</w:t>
      </w:r>
      <w:proofErr w:type="spellEnd"/>
      <w:r w:rsidR="008D3E57" w:rsidRPr="009A3FC0">
        <w:rPr>
          <w:rFonts w:ascii="Times New Roman" w:hAnsi="Times New Roman" w:cs="Times New Roman"/>
          <w:sz w:val="24"/>
          <w:szCs w:val="24"/>
          <w:lang w:bidi="ml-IN"/>
        </w:rPr>
        <w:t xml:space="preserve"> done</w:t>
      </w:r>
      <w:r w:rsidR="008D3E57" w:rsidRPr="009A3FC0">
        <w:rPr>
          <w:rFonts w:ascii="Times New Roman" w:hAnsi="Times New Roman" w:cs="Times New Roman"/>
          <w:color w:val="FF0000"/>
          <w:sz w:val="24"/>
          <w:szCs w:val="24"/>
          <w:lang w:bidi="ml-IN"/>
        </w:rPr>
        <w:t>.</w:t>
      </w:r>
    </w:p>
    <w:p w:rsidR="00983845" w:rsidRPr="009A3FC0" w:rsidRDefault="00983845" w:rsidP="00983845">
      <w:pPr>
        <w:pStyle w:val="ListParagraph"/>
        <w:autoSpaceDE w:val="0"/>
        <w:autoSpaceDN w:val="0"/>
        <w:adjustRightInd w:val="0"/>
        <w:ind w:left="0"/>
        <w:jc w:val="both"/>
        <w:rPr>
          <w:rFonts w:ascii="Times New Roman" w:hAnsi="Times New Roman" w:cs="Times New Roman"/>
          <w:color w:val="FF0000"/>
          <w:sz w:val="24"/>
          <w:szCs w:val="24"/>
        </w:rPr>
      </w:pPr>
    </w:p>
    <w:p w:rsidR="00F81DB1" w:rsidRDefault="00F81DB1" w:rsidP="00983845">
      <w:pPr>
        <w:pStyle w:val="ListParagraph"/>
        <w:autoSpaceDE w:val="0"/>
        <w:autoSpaceDN w:val="0"/>
        <w:adjustRightInd w:val="0"/>
        <w:ind w:left="0"/>
        <w:jc w:val="both"/>
        <w:rPr>
          <w:rFonts w:ascii="Times New Roman" w:hAnsi="Times New Roman" w:cs="Times New Roman"/>
          <w:b/>
          <w:sz w:val="24"/>
          <w:szCs w:val="24"/>
        </w:rPr>
      </w:pPr>
    </w:p>
    <w:p w:rsidR="008177C5" w:rsidRDefault="00983845" w:rsidP="00983845">
      <w:pPr>
        <w:pStyle w:val="ListParagraph"/>
        <w:autoSpaceDE w:val="0"/>
        <w:autoSpaceDN w:val="0"/>
        <w:adjustRightInd w:val="0"/>
        <w:ind w:left="0"/>
        <w:jc w:val="both"/>
        <w:rPr>
          <w:rFonts w:ascii="Times New Roman" w:hAnsi="Times New Roman" w:cs="Times New Roman"/>
          <w:sz w:val="24"/>
          <w:szCs w:val="24"/>
        </w:rPr>
      </w:pPr>
      <w:r w:rsidRPr="009A3FC0">
        <w:rPr>
          <w:rFonts w:ascii="Times New Roman" w:hAnsi="Times New Roman" w:cs="Times New Roman"/>
          <w:b/>
          <w:sz w:val="24"/>
          <w:szCs w:val="24"/>
        </w:rPr>
        <w:t>Documentation</w:t>
      </w:r>
      <w:r w:rsidR="008177C5" w:rsidRPr="009A3FC0">
        <w:rPr>
          <w:rFonts w:ascii="Times New Roman" w:hAnsi="Times New Roman" w:cs="Times New Roman"/>
          <w:sz w:val="24"/>
          <w:szCs w:val="24"/>
        </w:rPr>
        <w:t>:</w:t>
      </w:r>
    </w:p>
    <w:p w:rsidR="001524D7" w:rsidRPr="009A3FC0" w:rsidRDefault="001524D7" w:rsidP="00983845">
      <w:pPr>
        <w:pStyle w:val="ListParagraph"/>
        <w:autoSpaceDE w:val="0"/>
        <w:autoSpaceDN w:val="0"/>
        <w:adjustRightInd w:val="0"/>
        <w:ind w:left="0"/>
        <w:jc w:val="both"/>
        <w:rPr>
          <w:rFonts w:ascii="Times New Roman" w:hAnsi="Times New Roman" w:cs="Times New Roman"/>
          <w:sz w:val="24"/>
          <w:szCs w:val="24"/>
        </w:rPr>
      </w:pPr>
    </w:p>
    <w:p w:rsidR="008177C5" w:rsidRPr="009A3FC0" w:rsidRDefault="00983845" w:rsidP="00D54C7E">
      <w:pPr>
        <w:pStyle w:val="ListParagraph"/>
        <w:numPr>
          <w:ilvl w:val="0"/>
          <w:numId w:val="12"/>
        </w:numPr>
        <w:autoSpaceDE w:val="0"/>
        <w:autoSpaceDN w:val="0"/>
        <w:adjustRightInd w:val="0"/>
        <w:spacing w:line="360" w:lineRule="auto"/>
        <w:jc w:val="both"/>
        <w:rPr>
          <w:rFonts w:ascii="Times New Roman" w:hAnsi="Times New Roman" w:cs="Times New Roman"/>
          <w:sz w:val="24"/>
          <w:szCs w:val="24"/>
          <w:lang w:bidi="ml-IN"/>
        </w:rPr>
      </w:pPr>
      <w:r w:rsidRPr="009A3FC0">
        <w:rPr>
          <w:rFonts w:ascii="Times New Roman" w:hAnsi="Times New Roman" w:cs="Times New Roman"/>
          <w:sz w:val="24"/>
          <w:szCs w:val="24"/>
          <w:lang w:bidi="ml-IN"/>
        </w:rPr>
        <w:t xml:space="preserve">A patient sheet/network clinic format </w:t>
      </w:r>
      <w:r w:rsidR="008A3CA3" w:rsidRPr="009A3FC0">
        <w:rPr>
          <w:rFonts w:ascii="Times New Roman" w:hAnsi="Times New Roman" w:cs="Times New Roman"/>
          <w:sz w:val="24"/>
          <w:szCs w:val="24"/>
          <w:lang w:bidi="ml-IN"/>
        </w:rPr>
        <w:t>is filled</w:t>
      </w:r>
      <w:r w:rsidRPr="009A3FC0">
        <w:rPr>
          <w:rFonts w:ascii="Times New Roman" w:hAnsi="Times New Roman" w:cs="Times New Roman"/>
          <w:sz w:val="24"/>
          <w:szCs w:val="24"/>
          <w:lang w:bidi="ml-IN"/>
        </w:rPr>
        <w:t xml:space="preserve"> by the doctor and the counselor for each migran</w:t>
      </w:r>
      <w:r w:rsidR="008A3CA3" w:rsidRPr="009A3FC0">
        <w:rPr>
          <w:rFonts w:ascii="Times New Roman" w:hAnsi="Times New Roman" w:cs="Times New Roman"/>
          <w:sz w:val="24"/>
          <w:szCs w:val="24"/>
          <w:lang w:bidi="ml-IN"/>
        </w:rPr>
        <w:t xml:space="preserve">t visiting the clinic. </w:t>
      </w:r>
    </w:p>
    <w:p w:rsidR="008177C5" w:rsidRPr="009A3FC0" w:rsidRDefault="008A3CA3" w:rsidP="00D54C7E">
      <w:pPr>
        <w:pStyle w:val="ListParagraph"/>
        <w:numPr>
          <w:ilvl w:val="0"/>
          <w:numId w:val="12"/>
        </w:numPr>
        <w:autoSpaceDE w:val="0"/>
        <w:autoSpaceDN w:val="0"/>
        <w:adjustRightInd w:val="0"/>
        <w:spacing w:line="360" w:lineRule="auto"/>
        <w:jc w:val="both"/>
        <w:rPr>
          <w:rFonts w:ascii="Times New Roman" w:hAnsi="Times New Roman" w:cs="Times New Roman"/>
          <w:sz w:val="24"/>
          <w:szCs w:val="24"/>
          <w:lang w:bidi="ml-IN"/>
        </w:rPr>
      </w:pPr>
      <w:r w:rsidRPr="009A3FC0">
        <w:rPr>
          <w:rFonts w:ascii="Times New Roman" w:hAnsi="Times New Roman" w:cs="Times New Roman"/>
          <w:sz w:val="24"/>
          <w:szCs w:val="24"/>
          <w:lang w:bidi="ml-IN"/>
        </w:rPr>
        <w:t>D</w:t>
      </w:r>
      <w:r w:rsidR="00983845" w:rsidRPr="009A3FC0">
        <w:rPr>
          <w:rFonts w:ascii="Times New Roman" w:hAnsi="Times New Roman" w:cs="Times New Roman"/>
          <w:sz w:val="24"/>
          <w:szCs w:val="24"/>
          <w:lang w:bidi="ml-IN"/>
        </w:rPr>
        <w:t xml:space="preserve">aily summary sheet </w:t>
      </w:r>
      <w:r w:rsidR="00425668" w:rsidRPr="009A3FC0">
        <w:rPr>
          <w:rFonts w:ascii="Times New Roman" w:hAnsi="Times New Roman" w:cs="Times New Roman"/>
          <w:sz w:val="24"/>
          <w:szCs w:val="24"/>
          <w:lang w:bidi="ml-IN"/>
        </w:rPr>
        <w:t>is maintained</w:t>
      </w:r>
      <w:r w:rsidR="00983845" w:rsidRPr="009A3FC0">
        <w:rPr>
          <w:rFonts w:ascii="Times New Roman" w:hAnsi="Times New Roman" w:cs="Times New Roman"/>
          <w:sz w:val="24"/>
          <w:szCs w:val="24"/>
          <w:lang w:bidi="ml-IN"/>
        </w:rPr>
        <w:t xml:space="preserve"> by the counselor. </w:t>
      </w:r>
    </w:p>
    <w:p w:rsidR="008177C5" w:rsidRPr="009A3FC0" w:rsidRDefault="00983845" w:rsidP="00D54C7E">
      <w:pPr>
        <w:pStyle w:val="ListParagraph"/>
        <w:numPr>
          <w:ilvl w:val="0"/>
          <w:numId w:val="12"/>
        </w:numPr>
        <w:autoSpaceDE w:val="0"/>
        <w:autoSpaceDN w:val="0"/>
        <w:adjustRightInd w:val="0"/>
        <w:spacing w:line="360" w:lineRule="auto"/>
        <w:jc w:val="both"/>
        <w:rPr>
          <w:rFonts w:ascii="Times New Roman" w:hAnsi="Times New Roman" w:cs="Times New Roman"/>
          <w:sz w:val="24"/>
          <w:szCs w:val="24"/>
          <w:lang w:bidi="ml-IN"/>
        </w:rPr>
      </w:pPr>
      <w:r w:rsidRPr="009A3FC0">
        <w:rPr>
          <w:rFonts w:ascii="Times New Roman" w:hAnsi="Times New Roman" w:cs="Times New Roman"/>
          <w:sz w:val="24"/>
          <w:szCs w:val="24"/>
          <w:lang w:bidi="ml-IN"/>
        </w:rPr>
        <w:t xml:space="preserve">Counseling register is maintained for all the </w:t>
      </w:r>
      <w:r w:rsidR="00A35580" w:rsidRPr="009A3FC0">
        <w:rPr>
          <w:rFonts w:ascii="Times New Roman" w:hAnsi="Times New Roman" w:cs="Times New Roman"/>
          <w:sz w:val="24"/>
          <w:szCs w:val="24"/>
          <w:lang w:bidi="ml-IN"/>
        </w:rPr>
        <w:t xml:space="preserve">migrants who have been </w:t>
      </w:r>
      <w:proofErr w:type="spellStart"/>
      <w:r w:rsidR="00A35580" w:rsidRPr="009A3FC0">
        <w:rPr>
          <w:rFonts w:ascii="Times New Roman" w:hAnsi="Times New Roman" w:cs="Times New Roman"/>
          <w:sz w:val="24"/>
          <w:szCs w:val="24"/>
          <w:lang w:bidi="ml-IN"/>
        </w:rPr>
        <w:t>counselled</w:t>
      </w:r>
      <w:proofErr w:type="spellEnd"/>
      <w:r w:rsidRPr="009A3FC0">
        <w:rPr>
          <w:rFonts w:ascii="Times New Roman" w:hAnsi="Times New Roman" w:cs="Times New Roman"/>
          <w:sz w:val="24"/>
          <w:szCs w:val="24"/>
          <w:lang w:bidi="ml-IN"/>
        </w:rPr>
        <w:t xml:space="preserve">. </w:t>
      </w:r>
    </w:p>
    <w:p w:rsidR="00983845" w:rsidRPr="009A3FC0" w:rsidRDefault="00983845" w:rsidP="00D54C7E">
      <w:pPr>
        <w:pStyle w:val="ListParagraph"/>
        <w:numPr>
          <w:ilvl w:val="0"/>
          <w:numId w:val="12"/>
        </w:numPr>
        <w:autoSpaceDE w:val="0"/>
        <w:autoSpaceDN w:val="0"/>
        <w:adjustRightInd w:val="0"/>
        <w:spacing w:line="360" w:lineRule="auto"/>
        <w:jc w:val="both"/>
        <w:rPr>
          <w:rFonts w:ascii="Times New Roman" w:hAnsi="Times New Roman" w:cs="Times New Roman"/>
          <w:sz w:val="24"/>
          <w:szCs w:val="24"/>
          <w:lang w:bidi="ml-IN"/>
        </w:rPr>
      </w:pPr>
      <w:r w:rsidRPr="009A3FC0">
        <w:rPr>
          <w:rFonts w:ascii="Times New Roman" w:hAnsi="Times New Roman" w:cs="Times New Roman"/>
          <w:sz w:val="24"/>
          <w:szCs w:val="24"/>
          <w:lang w:bidi="ml-IN"/>
        </w:rPr>
        <w:t>Stock registers for</w:t>
      </w:r>
      <w:r w:rsidR="00425668" w:rsidRPr="009A3FC0">
        <w:rPr>
          <w:rFonts w:ascii="Times New Roman" w:hAnsi="Times New Roman" w:cs="Times New Roman"/>
          <w:sz w:val="24"/>
          <w:szCs w:val="24"/>
          <w:lang w:bidi="ml-IN"/>
        </w:rPr>
        <w:t xml:space="preserve"> general medicine and STI medicines </w:t>
      </w:r>
      <w:r w:rsidRPr="009A3FC0">
        <w:rPr>
          <w:rFonts w:ascii="Times New Roman" w:hAnsi="Times New Roman" w:cs="Times New Roman"/>
          <w:sz w:val="24"/>
          <w:szCs w:val="24"/>
          <w:lang w:bidi="ml-IN"/>
        </w:rPr>
        <w:t>and are maintained.</w:t>
      </w:r>
    </w:p>
    <w:p w:rsidR="001524D7" w:rsidRDefault="00983845" w:rsidP="00983845">
      <w:pPr>
        <w:jc w:val="both"/>
        <w:rPr>
          <w:rFonts w:ascii="Times New Roman" w:hAnsi="Times New Roman"/>
          <w:sz w:val="24"/>
          <w:szCs w:val="24"/>
        </w:rPr>
      </w:pPr>
      <w:r w:rsidRPr="009A3FC0">
        <w:rPr>
          <w:rFonts w:ascii="Times New Roman" w:hAnsi="Times New Roman"/>
          <w:b/>
          <w:sz w:val="24"/>
          <w:szCs w:val="24"/>
        </w:rPr>
        <w:t>Availability of Condoms</w:t>
      </w:r>
      <w:r w:rsidR="001524D7">
        <w:rPr>
          <w:rFonts w:ascii="Times New Roman" w:hAnsi="Times New Roman"/>
          <w:sz w:val="24"/>
          <w:szCs w:val="24"/>
        </w:rPr>
        <w:t xml:space="preserve">: </w:t>
      </w:r>
    </w:p>
    <w:p w:rsidR="00983845" w:rsidRPr="00C339EB" w:rsidRDefault="001524D7" w:rsidP="00D54C7E">
      <w:pPr>
        <w:pStyle w:val="ListParagraph"/>
        <w:numPr>
          <w:ilvl w:val="0"/>
          <w:numId w:val="27"/>
        </w:numPr>
        <w:spacing w:line="360" w:lineRule="auto"/>
        <w:jc w:val="both"/>
        <w:rPr>
          <w:rFonts w:ascii="Times New Roman" w:hAnsi="Times New Roman"/>
          <w:sz w:val="24"/>
          <w:szCs w:val="24"/>
        </w:rPr>
      </w:pPr>
      <w:r w:rsidRPr="00C339EB">
        <w:rPr>
          <w:rFonts w:ascii="Times New Roman" w:hAnsi="Times New Roman"/>
          <w:sz w:val="24"/>
          <w:szCs w:val="24"/>
        </w:rPr>
        <w:t xml:space="preserve">Condoms were distributed through social marketing. </w:t>
      </w:r>
      <w:r w:rsidR="00C339EB">
        <w:rPr>
          <w:rFonts w:ascii="Times New Roman" w:hAnsi="Times New Roman"/>
          <w:sz w:val="24"/>
          <w:szCs w:val="24"/>
        </w:rPr>
        <w:t xml:space="preserve">62 </w:t>
      </w:r>
      <w:proofErr w:type="spellStart"/>
      <w:r w:rsidR="00C339EB">
        <w:rPr>
          <w:rFonts w:ascii="Times New Roman" w:hAnsi="Times New Roman"/>
          <w:sz w:val="24"/>
          <w:szCs w:val="24"/>
        </w:rPr>
        <w:t>non traditional</w:t>
      </w:r>
      <w:proofErr w:type="spellEnd"/>
      <w:r w:rsidR="00C339EB">
        <w:rPr>
          <w:rFonts w:ascii="Times New Roman" w:hAnsi="Times New Roman"/>
          <w:sz w:val="24"/>
          <w:szCs w:val="24"/>
        </w:rPr>
        <w:t xml:space="preserve"> </w:t>
      </w:r>
      <w:proofErr w:type="gramStart"/>
      <w:r w:rsidR="00C339EB">
        <w:rPr>
          <w:rFonts w:ascii="Times New Roman" w:hAnsi="Times New Roman"/>
          <w:sz w:val="24"/>
          <w:szCs w:val="24"/>
        </w:rPr>
        <w:t>condom</w:t>
      </w:r>
      <w:proofErr w:type="gramEnd"/>
      <w:r w:rsidR="00C339EB">
        <w:rPr>
          <w:rFonts w:ascii="Times New Roman" w:hAnsi="Times New Roman"/>
          <w:sz w:val="24"/>
          <w:szCs w:val="24"/>
        </w:rPr>
        <w:t xml:space="preserve"> out lets have been established at various hotspots. </w:t>
      </w:r>
    </w:p>
    <w:p w:rsidR="00983845" w:rsidRDefault="00983845" w:rsidP="00983845">
      <w:pPr>
        <w:pStyle w:val="ListParagraph"/>
        <w:autoSpaceDE w:val="0"/>
        <w:autoSpaceDN w:val="0"/>
        <w:adjustRightInd w:val="0"/>
        <w:ind w:left="0"/>
        <w:jc w:val="both"/>
        <w:rPr>
          <w:rFonts w:ascii="Times New Roman" w:hAnsi="Times New Roman" w:cs="Times New Roman"/>
          <w:sz w:val="24"/>
          <w:szCs w:val="24"/>
        </w:rPr>
      </w:pPr>
      <w:r w:rsidRPr="009A3FC0">
        <w:rPr>
          <w:rFonts w:ascii="Times New Roman" w:hAnsi="Times New Roman" w:cs="Times New Roman"/>
          <w:b/>
          <w:sz w:val="24"/>
          <w:szCs w:val="24"/>
        </w:rPr>
        <w:t>No. of condoms distributed</w:t>
      </w:r>
      <w:r w:rsidR="008177C5" w:rsidRPr="009A3FC0">
        <w:rPr>
          <w:rFonts w:ascii="Times New Roman" w:hAnsi="Times New Roman" w:cs="Times New Roman"/>
          <w:sz w:val="24"/>
          <w:szCs w:val="24"/>
        </w:rPr>
        <w:t xml:space="preserve">: </w:t>
      </w:r>
    </w:p>
    <w:p w:rsidR="001524D7" w:rsidRPr="001524D7" w:rsidRDefault="001524D7" w:rsidP="00D54C7E">
      <w:pPr>
        <w:pStyle w:val="ListParagraph"/>
        <w:numPr>
          <w:ilvl w:val="0"/>
          <w:numId w:val="28"/>
        </w:numPr>
        <w:autoSpaceDE w:val="0"/>
        <w:autoSpaceDN w:val="0"/>
        <w:adjustRightInd w:val="0"/>
        <w:spacing w:line="360" w:lineRule="auto"/>
        <w:jc w:val="both"/>
        <w:rPr>
          <w:rFonts w:ascii="Times New Roman" w:hAnsi="Times New Roman" w:cs="Times New Roman"/>
          <w:color w:val="FF0000"/>
          <w:sz w:val="24"/>
          <w:szCs w:val="24"/>
          <w:lang w:bidi="ml-IN"/>
        </w:rPr>
      </w:pPr>
      <w:r>
        <w:rPr>
          <w:rFonts w:ascii="Times New Roman" w:hAnsi="Times New Roman" w:cs="Times New Roman"/>
          <w:sz w:val="24"/>
          <w:szCs w:val="24"/>
        </w:rPr>
        <w:t xml:space="preserve">Condoms are distributed </w:t>
      </w:r>
      <w:r w:rsidR="000D0C11">
        <w:rPr>
          <w:rFonts w:ascii="Times New Roman" w:hAnsi="Times New Roman" w:cs="Times New Roman"/>
          <w:sz w:val="24"/>
          <w:szCs w:val="24"/>
        </w:rPr>
        <w:t xml:space="preserve">to the condom depot holders </w:t>
      </w:r>
      <w:r>
        <w:rPr>
          <w:rFonts w:ascii="Times New Roman" w:hAnsi="Times New Roman" w:cs="Times New Roman"/>
          <w:sz w:val="24"/>
          <w:szCs w:val="24"/>
        </w:rPr>
        <w:t>as per the requirement.</w:t>
      </w:r>
    </w:p>
    <w:p w:rsidR="001524D7" w:rsidRPr="000D0C11" w:rsidRDefault="001524D7" w:rsidP="00D54C7E">
      <w:pPr>
        <w:pStyle w:val="ListParagraph"/>
        <w:numPr>
          <w:ilvl w:val="0"/>
          <w:numId w:val="28"/>
        </w:numPr>
        <w:autoSpaceDE w:val="0"/>
        <w:autoSpaceDN w:val="0"/>
        <w:adjustRightInd w:val="0"/>
        <w:spacing w:line="360" w:lineRule="auto"/>
        <w:jc w:val="both"/>
        <w:rPr>
          <w:rFonts w:ascii="Times New Roman" w:hAnsi="Times New Roman" w:cs="Times New Roman"/>
          <w:color w:val="FF0000"/>
          <w:sz w:val="24"/>
          <w:szCs w:val="24"/>
          <w:lang w:bidi="ml-IN"/>
        </w:rPr>
      </w:pPr>
      <w:r>
        <w:rPr>
          <w:rFonts w:ascii="Times New Roman" w:hAnsi="Times New Roman" w:cs="Times New Roman"/>
          <w:sz w:val="24"/>
          <w:szCs w:val="24"/>
        </w:rPr>
        <w:t xml:space="preserve">ORWs/Peers are visiting the sites of condom depot holders and provide them with fresh stock of condom and subsequently, payment is received by them. </w:t>
      </w:r>
    </w:p>
    <w:p w:rsidR="000D0C11" w:rsidRPr="009A3FC0" w:rsidRDefault="000D0C11" w:rsidP="000D0C11">
      <w:pPr>
        <w:pStyle w:val="ListParagraph"/>
        <w:autoSpaceDE w:val="0"/>
        <w:autoSpaceDN w:val="0"/>
        <w:adjustRightInd w:val="0"/>
        <w:jc w:val="both"/>
        <w:rPr>
          <w:rFonts w:ascii="Times New Roman" w:hAnsi="Times New Roman" w:cs="Times New Roman"/>
          <w:color w:val="FF0000"/>
          <w:sz w:val="24"/>
          <w:szCs w:val="24"/>
          <w:lang w:bidi="ml-IN"/>
        </w:rPr>
      </w:pPr>
    </w:p>
    <w:p w:rsidR="009A3FC0" w:rsidRDefault="00983845" w:rsidP="00983845">
      <w:pPr>
        <w:pStyle w:val="Default"/>
        <w:spacing w:after="27"/>
        <w:jc w:val="both"/>
        <w:rPr>
          <w:b/>
          <w:color w:val="auto"/>
        </w:rPr>
      </w:pPr>
      <w:r w:rsidRPr="009A3FC0">
        <w:rPr>
          <w:b/>
          <w:color w:val="auto"/>
        </w:rPr>
        <w:t xml:space="preserve">Information on linkages </w:t>
      </w:r>
      <w:r w:rsidR="009A3FC0" w:rsidRPr="009A3FC0">
        <w:rPr>
          <w:b/>
          <w:color w:val="auto"/>
        </w:rPr>
        <w:t>for ICTC, DOT, ART, STI clinics:</w:t>
      </w:r>
    </w:p>
    <w:p w:rsidR="001A350C" w:rsidRPr="009A3FC0" w:rsidRDefault="001A350C" w:rsidP="00983845">
      <w:pPr>
        <w:pStyle w:val="Default"/>
        <w:spacing w:after="27"/>
        <w:jc w:val="both"/>
        <w:rPr>
          <w:b/>
          <w:color w:val="auto"/>
        </w:rPr>
      </w:pPr>
    </w:p>
    <w:p w:rsidR="009A3FC0" w:rsidRPr="009A3FC0" w:rsidRDefault="00983845" w:rsidP="00D54C7E">
      <w:pPr>
        <w:pStyle w:val="Default"/>
        <w:numPr>
          <w:ilvl w:val="0"/>
          <w:numId w:val="24"/>
        </w:numPr>
        <w:spacing w:after="27" w:line="360" w:lineRule="auto"/>
        <w:jc w:val="both"/>
        <w:rPr>
          <w:b/>
          <w:color w:val="auto"/>
        </w:rPr>
      </w:pPr>
      <w:r w:rsidRPr="009A3FC0">
        <w:rPr>
          <w:color w:val="auto"/>
          <w:lang w:bidi="ml-IN"/>
        </w:rPr>
        <w:t xml:space="preserve">The </w:t>
      </w:r>
      <w:r w:rsidRPr="009A3FC0">
        <w:rPr>
          <w:color w:val="auto"/>
        </w:rPr>
        <w:t>Project staffs are aware of the linkage</w:t>
      </w:r>
      <w:r w:rsidR="00446B9E" w:rsidRPr="009A3FC0">
        <w:rPr>
          <w:color w:val="auto"/>
        </w:rPr>
        <w:t xml:space="preserve">s with the ICTC for HIV testing and also with </w:t>
      </w:r>
      <w:r w:rsidR="00E37E7D" w:rsidRPr="009A3FC0">
        <w:rPr>
          <w:color w:val="auto"/>
        </w:rPr>
        <w:t>DOTs</w:t>
      </w:r>
      <w:r w:rsidR="009A3FC0" w:rsidRPr="009A3FC0">
        <w:rPr>
          <w:color w:val="auto"/>
        </w:rPr>
        <w:t>.</w:t>
      </w:r>
    </w:p>
    <w:p w:rsidR="009A3FC0" w:rsidRPr="000C562E" w:rsidRDefault="00E37E7D" w:rsidP="00D54C7E">
      <w:pPr>
        <w:pStyle w:val="Default"/>
        <w:numPr>
          <w:ilvl w:val="0"/>
          <w:numId w:val="24"/>
        </w:numPr>
        <w:spacing w:after="27" w:line="360" w:lineRule="auto"/>
        <w:jc w:val="both"/>
        <w:rPr>
          <w:b/>
          <w:color w:val="auto"/>
        </w:rPr>
      </w:pPr>
      <w:r w:rsidRPr="009A3FC0">
        <w:rPr>
          <w:color w:val="auto"/>
        </w:rPr>
        <w:t>However</w:t>
      </w:r>
      <w:r w:rsidR="00983845" w:rsidRPr="009A3FC0">
        <w:rPr>
          <w:color w:val="auto"/>
        </w:rPr>
        <w:t>, they appeared to be ignorant about</w:t>
      </w:r>
      <w:r w:rsidRPr="009A3FC0">
        <w:rPr>
          <w:color w:val="auto"/>
        </w:rPr>
        <w:t>, Community</w:t>
      </w:r>
      <w:r w:rsidR="00983845" w:rsidRPr="009A3FC0">
        <w:rPr>
          <w:color w:val="auto"/>
        </w:rPr>
        <w:t xml:space="preserve"> Care Centre and linkages with Govt</w:t>
      </w:r>
      <w:r w:rsidR="009A3FC0" w:rsidRPr="009A3FC0">
        <w:rPr>
          <w:color w:val="auto"/>
        </w:rPr>
        <w:t>.</w:t>
      </w:r>
      <w:r w:rsidR="00983845" w:rsidRPr="009A3FC0">
        <w:rPr>
          <w:color w:val="auto"/>
        </w:rPr>
        <w:t xml:space="preserve"> STI</w:t>
      </w:r>
      <w:r w:rsidR="00DC6450" w:rsidRPr="009A3FC0">
        <w:rPr>
          <w:color w:val="auto"/>
        </w:rPr>
        <w:t xml:space="preserve"> clinic and also with PPP clinics. </w:t>
      </w:r>
    </w:p>
    <w:p w:rsidR="00C339EB" w:rsidRPr="00C339EB" w:rsidRDefault="00C339EB" w:rsidP="00D54C7E">
      <w:pPr>
        <w:pStyle w:val="Default"/>
        <w:numPr>
          <w:ilvl w:val="0"/>
          <w:numId w:val="24"/>
        </w:numPr>
        <w:spacing w:after="27" w:line="360" w:lineRule="auto"/>
        <w:jc w:val="both"/>
        <w:rPr>
          <w:b/>
          <w:color w:val="auto"/>
        </w:rPr>
      </w:pPr>
      <w:r>
        <w:rPr>
          <w:color w:val="auto"/>
        </w:rPr>
        <w:t>28</w:t>
      </w:r>
      <w:r w:rsidR="000C562E">
        <w:rPr>
          <w:color w:val="auto"/>
        </w:rPr>
        <w:t xml:space="preserve"> HIV positive (alive) migrants are presently taking service from the TI project. All of them are reported to have undergone their periodic CD4 testing.</w:t>
      </w:r>
    </w:p>
    <w:p w:rsidR="00983845" w:rsidRPr="009A3FC0" w:rsidRDefault="00983845" w:rsidP="00983845">
      <w:pPr>
        <w:pStyle w:val="Default"/>
        <w:spacing w:after="27"/>
        <w:jc w:val="both"/>
        <w:rPr>
          <w:color w:val="FF0000"/>
        </w:rPr>
      </w:pPr>
    </w:p>
    <w:p w:rsidR="009A3FC0" w:rsidRDefault="00983845" w:rsidP="00983845">
      <w:pPr>
        <w:pStyle w:val="Default"/>
        <w:jc w:val="both"/>
        <w:rPr>
          <w:b/>
          <w:color w:val="auto"/>
        </w:rPr>
      </w:pPr>
      <w:r w:rsidRPr="009A3FC0">
        <w:rPr>
          <w:b/>
          <w:color w:val="auto"/>
        </w:rPr>
        <w:t xml:space="preserve">Referrals and follows up: </w:t>
      </w:r>
    </w:p>
    <w:p w:rsidR="001A350C" w:rsidRPr="009A3FC0" w:rsidRDefault="001A350C" w:rsidP="00983845">
      <w:pPr>
        <w:pStyle w:val="Default"/>
        <w:jc w:val="both"/>
        <w:rPr>
          <w:b/>
          <w:color w:val="auto"/>
        </w:rPr>
      </w:pPr>
    </w:p>
    <w:p w:rsidR="009A3FC0" w:rsidRPr="009A3FC0" w:rsidRDefault="00983845" w:rsidP="00D54C7E">
      <w:pPr>
        <w:pStyle w:val="Default"/>
        <w:numPr>
          <w:ilvl w:val="0"/>
          <w:numId w:val="25"/>
        </w:numPr>
        <w:spacing w:line="360" w:lineRule="auto"/>
        <w:jc w:val="both"/>
        <w:rPr>
          <w:color w:val="auto"/>
        </w:rPr>
      </w:pPr>
      <w:r w:rsidRPr="009A3FC0">
        <w:rPr>
          <w:color w:val="auto"/>
        </w:rPr>
        <w:t xml:space="preserve">Referrals are done by all ORWs and the </w:t>
      </w:r>
      <w:r w:rsidR="00136EDB" w:rsidRPr="009A3FC0">
        <w:rPr>
          <w:color w:val="auto"/>
        </w:rPr>
        <w:t>counsellor</w:t>
      </w:r>
      <w:r w:rsidRPr="009A3FC0">
        <w:rPr>
          <w:color w:val="auto"/>
        </w:rPr>
        <w:t xml:space="preserve"> for ICTC. </w:t>
      </w:r>
    </w:p>
    <w:p w:rsidR="009A3FC0" w:rsidRPr="009A3FC0" w:rsidRDefault="00983845" w:rsidP="00D54C7E">
      <w:pPr>
        <w:pStyle w:val="Default"/>
        <w:numPr>
          <w:ilvl w:val="0"/>
          <w:numId w:val="25"/>
        </w:numPr>
        <w:spacing w:line="360" w:lineRule="auto"/>
        <w:jc w:val="both"/>
        <w:rPr>
          <w:color w:val="auto"/>
        </w:rPr>
      </w:pPr>
      <w:r w:rsidRPr="009A3FC0">
        <w:rPr>
          <w:color w:val="auto"/>
        </w:rPr>
        <w:t>However, it was observed that referral to DOT has</w:t>
      </w:r>
      <w:r w:rsidR="00C339EB">
        <w:rPr>
          <w:color w:val="auto"/>
        </w:rPr>
        <w:t xml:space="preserve"> </w:t>
      </w:r>
      <w:r w:rsidR="00DD5F83" w:rsidRPr="009A3FC0">
        <w:rPr>
          <w:color w:val="auto"/>
        </w:rPr>
        <w:t>also been</w:t>
      </w:r>
      <w:r w:rsidRPr="009A3FC0">
        <w:rPr>
          <w:color w:val="auto"/>
        </w:rPr>
        <w:t xml:space="preserve"> initiated. </w:t>
      </w:r>
    </w:p>
    <w:p w:rsidR="00983845" w:rsidRDefault="00136EDB" w:rsidP="00D54C7E">
      <w:pPr>
        <w:pStyle w:val="Default"/>
        <w:numPr>
          <w:ilvl w:val="0"/>
          <w:numId w:val="25"/>
        </w:numPr>
        <w:spacing w:line="360" w:lineRule="auto"/>
        <w:jc w:val="both"/>
        <w:rPr>
          <w:color w:val="auto"/>
        </w:rPr>
      </w:pPr>
      <w:r w:rsidRPr="009A3FC0">
        <w:rPr>
          <w:color w:val="auto"/>
        </w:rPr>
        <w:t>The project refe</w:t>
      </w:r>
      <w:r w:rsidR="00AA72ED" w:rsidRPr="009A3FC0">
        <w:rPr>
          <w:color w:val="auto"/>
        </w:rPr>
        <w:t xml:space="preserve">rs the </w:t>
      </w:r>
      <w:r w:rsidR="00E37E7D" w:rsidRPr="009A3FC0">
        <w:rPr>
          <w:color w:val="auto"/>
        </w:rPr>
        <w:t>migrants for</w:t>
      </w:r>
      <w:r w:rsidR="00AA72ED" w:rsidRPr="009A3FC0">
        <w:rPr>
          <w:color w:val="auto"/>
        </w:rPr>
        <w:t xml:space="preserve"> HIV testing and also uses the mobile ICTC service.</w:t>
      </w:r>
    </w:p>
    <w:p w:rsidR="00C339EB" w:rsidRPr="009A3FC0" w:rsidRDefault="00C339EB" w:rsidP="00D54C7E">
      <w:pPr>
        <w:pStyle w:val="Default"/>
        <w:numPr>
          <w:ilvl w:val="0"/>
          <w:numId w:val="25"/>
        </w:numPr>
        <w:spacing w:line="360" w:lineRule="auto"/>
        <w:jc w:val="both"/>
        <w:rPr>
          <w:color w:val="auto"/>
        </w:rPr>
      </w:pPr>
      <w:r>
        <w:rPr>
          <w:color w:val="auto"/>
        </w:rPr>
        <w:t xml:space="preserve">2580 and 3639 were provided testing services through CBS and ICTC respectively. </w:t>
      </w:r>
    </w:p>
    <w:p w:rsidR="00983845" w:rsidRDefault="00983845" w:rsidP="00983845">
      <w:pPr>
        <w:pStyle w:val="Default"/>
        <w:jc w:val="both"/>
        <w:rPr>
          <w:b/>
          <w:color w:val="FF0000"/>
        </w:rPr>
      </w:pPr>
    </w:p>
    <w:p w:rsidR="00F81DB1" w:rsidRDefault="00F81DB1" w:rsidP="00983845">
      <w:pPr>
        <w:pStyle w:val="Default"/>
        <w:jc w:val="both"/>
        <w:rPr>
          <w:b/>
          <w:color w:val="FF0000"/>
        </w:rPr>
      </w:pPr>
    </w:p>
    <w:p w:rsidR="00F81DB1" w:rsidRDefault="00F81DB1" w:rsidP="00983845">
      <w:pPr>
        <w:pStyle w:val="Default"/>
        <w:jc w:val="both"/>
        <w:rPr>
          <w:b/>
          <w:color w:val="FF0000"/>
        </w:rPr>
      </w:pPr>
    </w:p>
    <w:p w:rsidR="00F81DB1" w:rsidRDefault="00F81DB1" w:rsidP="00983845">
      <w:pPr>
        <w:pStyle w:val="Default"/>
        <w:jc w:val="both"/>
        <w:rPr>
          <w:b/>
          <w:color w:val="FF0000"/>
        </w:rPr>
      </w:pPr>
    </w:p>
    <w:p w:rsidR="00F81DB1" w:rsidRPr="009A3FC0" w:rsidRDefault="00F81DB1" w:rsidP="00983845">
      <w:pPr>
        <w:pStyle w:val="Default"/>
        <w:jc w:val="both"/>
        <w:rPr>
          <w:b/>
          <w:color w:val="FF0000"/>
        </w:rPr>
      </w:pPr>
    </w:p>
    <w:p w:rsidR="00200C10" w:rsidRPr="00200C10" w:rsidRDefault="00983845" w:rsidP="008177C5">
      <w:pPr>
        <w:pStyle w:val="ListParagraph"/>
        <w:ind w:left="0"/>
        <w:jc w:val="both"/>
        <w:rPr>
          <w:rFonts w:ascii="Times New Roman" w:hAnsi="Times New Roman" w:cs="Times New Roman"/>
          <w:b/>
          <w:bCs/>
          <w:sz w:val="24"/>
          <w:szCs w:val="24"/>
        </w:rPr>
      </w:pPr>
      <w:r w:rsidRPr="009A3FC0">
        <w:rPr>
          <w:rFonts w:ascii="Times New Roman" w:hAnsi="Times New Roman" w:cs="Times New Roman"/>
          <w:b/>
          <w:bCs/>
          <w:sz w:val="24"/>
          <w:szCs w:val="24"/>
        </w:rPr>
        <w:t xml:space="preserve">V. </w:t>
      </w:r>
      <w:r w:rsidRPr="00200C10">
        <w:rPr>
          <w:rFonts w:ascii="Times New Roman" w:hAnsi="Times New Roman" w:cs="Times New Roman"/>
          <w:b/>
          <w:bCs/>
          <w:sz w:val="24"/>
          <w:szCs w:val="24"/>
        </w:rPr>
        <w:t xml:space="preserve">Community participation:  </w:t>
      </w:r>
    </w:p>
    <w:p w:rsidR="00200C10" w:rsidRDefault="00200C10" w:rsidP="008177C5">
      <w:pPr>
        <w:pStyle w:val="ListParagraph"/>
        <w:ind w:left="0"/>
        <w:jc w:val="both"/>
        <w:rPr>
          <w:rFonts w:ascii="Times New Roman" w:hAnsi="Times New Roman" w:cs="Times New Roman"/>
          <w:b/>
          <w:bCs/>
          <w:sz w:val="24"/>
          <w:szCs w:val="24"/>
        </w:rPr>
      </w:pPr>
    </w:p>
    <w:p w:rsidR="00200C10" w:rsidRPr="00200C10" w:rsidRDefault="00200C10" w:rsidP="00D54C7E">
      <w:pPr>
        <w:pStyle w:val="ListParagraph"/>
        <w:spacing w:line="360" w:lineRule="auto"/>
        <w:ind w:left="0"/>
        <w:jc w:val="both"/>
        <w:rPr>
          <w:rFonts w:ascii="Times New Roman" w:hAnsi="Times New Roman" w:cs="Times New Roman"/>
          <w:bCs/>
          <w:sz w:val="24"/>
          <w:szCs w:val="24"/>
        </w:rPr>
      </w:pPr>
      <w:r>
        <w:rPr>
          <w:rFonts w:ascii="Times New Roman" w:hAnsi="Times New Roman" w:cs="Times New Roman"/>
          <w:bCs/>
          <w:sz w:val="24"/>
          <w:szCs w:val="24"/>
        </w:rPr>
        <w:t>Few of the community members are involved in th</w:t>
      </w:r>
      <w:r w:rsidR="000E63AC">
        <w:rPr>
          <w:rFonts w:ascii="Times New Roman" w:hAnsi="Times New Roman" w:cs="Times New Roman"/>
          <w:bCs/>
          <w:sz w:val="24"/>
          <w:szCs w:val="24"/>
        </w:rPr>
        <w:t>e project. It can be due to the</w:t>
      </w:r>
      <w:r>
        <w:rPr>
          <w:rFonts w:ascii="Times New Roman" w:hAnsi="Times New Roman" w:cs="Times New Roman"/>
          <w:bCs/>
          <w:sz w:val="24"/>
          <w:szCs w:val="24"/>
        </w:rPr>
        <w:t xml:space="preserve"> nature of the project where most of the migrants are involved in their daily routine work.</w:t>
      </w:r>
    </w:p>
    <w:p w:rsidR="00983845" w:rsidRPr="009A3FC0" w:rsidRDefault="00983845" w:rsidP="00983845">
      <w:pPr>
        <w:pStyle w:val="Default"/>
        <w:jc w:val="both"/>
        <w:rPr>
          <w:b/>
          <w:bCs/>
          <w:color w:val="auto"/>
        </w:rPr>
      </w:pPr>
      <w:r w:rsidRPr="009A3FC0">
        <w:rPr>
          <w:b/>
          <w:bCs/>
          <w:color w:val="auto"/>
        </w:rPr>
        <w:t xml:space="preserve">VI. Linkages </w:t>
      </w:r>
    </w:p>
    <w:p w:rsidR="008177C5" w:rsidRPr="009A3FC0" w:rsidRDefault="008177C5" w:rsidP="00983845">
      <w:pPr>
        <w:pStyle w:val="Default"/>
        <w:jc w:val="both"/>
        <w:rPr>
          <w:color w:val="auto"/>
        </w:rPr>
      </w:pPr>
    </w:p>
    <w:p w:rsidR="00FE7337" w:rsidRDefault="00983845" w:rsidP="00983845">
      <w:pPr>
        <w:pStyle w:val="Default"/>
        <w:spacing w:after="27"/>
        <w:jc w:val="both"/>
        <w:rPr>
          <w:b/>
          <w:color w:val="auto"/>
        </w:rPr>
      </w:pPr>
      <w:r w:rsidRPr="009A3FC0">
        <w:rPr>
          <w:b/>
          <w:color w:val="auto"/>
        </w:rPr>
        <w:t xml:space="preserve">Assess the linkages established </w:t>
      </w:r>
      <w:r w:rsidR="00EA0D3F" w:rsidRPr="009A3FC0">
        <w:rPr>
          <w:b/>
          <w:color w:val="auto"/>
        </w:rPr>
        <w:t>with like</w:t>
      </w:r>
      <w:r w:rsidRPr="009A3FC0">
        <w:rPr>
          <w:b/>
          <w:color w:val="auto"/>
        </w:rPr>
        <w:t xml:space="preserve"> STI, ICTC, TB clinics: </w:t>
      </w:r>
    </w:p>
    <w:p w:rsidR="008177C5" w:rsidRPr="009A3FC0" w:rsidRDefault="008177C5" w:rsidP="00983845">
      <w:pPr>
        <w:pStyle w:val="Default"/>
        <w:spacing w:after="27"/>
        <w:jc w:val="both"/>
        <w:rPr>
          <w:b/>
          <w:color w:val="auto"/>
        </w:rPr>
      </w:pPr>
    </w:p>
    <w:p w:rsidR="00983845" w:rsidRPr="009A3FC0" w:rsidRDefault="00983845" w:rsidP="00D54C7E">
      <w:pPr>
        <w:pStyle w:val="Default"/>
        <w:numPr>
          <w:ilvl w:val="0"/>
          <w:numId w:val="15"/>
        </w:numPr>
        <w:spacing w:after="27" w:line="360" w:lineRule="auto"/>
        <w:jc w:val="both"/>
        <w:rPr>
          <w:color w:val="FF0000"/>
        </w:rPr>
      </w:pPr>
      <w:r w:rsidRPr="009A3FC0">
        <w:rPr>
          <w:color w:val="auto"/>
        </w:rPr>
        <w:t xml:space="preserve">Good linkages have been established by the TI project with </w:t>
      </w:r>
      <w:r w:rsidR="001658CF" w:rsidRPr="009A3FC0">
        <w:rPr>
          <w:color w:val="auto"/>
        </w:rPr>
        <w:t>ICTC and also with the DOT centre.</w:t>
      </w:r>
    </w:p>
    <w:p w:rsidR="00983845" w:rsidRPr="009A3FC0" w:rsidRDefault="00983845" w:rsidP="00983845">
      <w:pPr>
        <w:pStyle w:val="Default"/>
        <w:spacing w:after="27"/>
        <w:jc w:val="both"/>
        <w:rPr>
          <w:color w:val="FF0000"/>
        </w:rPr>
      </w:pPr>
    </w:p>
    <w:p w:rsidR="008177C5" w:rsidRDefault="00983845" w:rsidP="00983845">
      <w:pPr>
        <w:spacing w:after="0" w:line="240" w:lineRule="auto"/>
        <w:jc w:val="both"/>
        <w:rPr>
          <w:rFonts w:ascii="Times New Roman" w:hAnsi="Times New Roman"/>
          <w:sz w:val="24"/>
          <w:szCs w:val="24"/>
        </w:rPr>
      </w:pPr>
      <w:r w:rsidRPr="009A3FC0">
        <w:rPr>
          <w:rFonts w:ascii="Times New Roman" w:hAnsi="Times New Roman"/>
          <w:b/>
          <w:sz w:val="24"/>
          <w:szCs w:val="24"/>
        </w:rPr>
        <w:t>Percentages of HRGs tested in ICTC and gap between referred and tested:</w:t>
      </w:r>
    </w:p>
    <w:p w:rsidR="00FE7337" w:rsidRPr="009A3FC0" w:rsidRDefault="00FE7337" w:rsidP="00983845">
      <w:pPr>
        <w:spacing w:after="0" w:line="240" w:lineRule="auto"/>
        <w:jc w:val="both"/>
        <w:rPr>
          <w:rFonts w:ascii="Times New Roman" w:hAnsi="Times New Roman"/>
          <w:sz w:val="24"/>
          <w:szCs w:val="24"/>
        </w:rPr>
      </w:pPr>
    </w:p>
    <w:p w:rsidR="008177C5" w:rsidRPr="009A3FC0" w:rsidRDefault="00983845" w:rsidP="00D54C7E">
      <w:pPr>
        <w:pStyle w:val="ListParagraph"/>
        <w:numPr>
          <w:ilvl w:val="0"/>
          <w:numId w:val="13"/>
        </w:numPr>
        <w:spacing w:after="0" w:line="360" w:lineRule="auto"/>
        <w:jc w:val="both"/>
        <w:rPr>
          <w:rFonts w:ascii="Times New Roman" w:hAnsi="Times New Roman" w:cs="Times New Roman"/>
          <w:sz w:val="24"/>
          <w:szCs w:val="24"/>
          <w:lang w:val="en-IN" w:eastAsia="en-IN"/>
        </w:rPr>
      </w:pPr>
      <w:r w:rsidRPr="009A3FC0">
        <w:rPr>
          <w:rFonts w:ascii="Times New Roman" w:hAnsi="Times New Roman" w:cs="Times New Roman"/>
          <w:sz w:val="24"/>
          <w:szCs w:val="24"/>
          <w:lang w:val="en-IN" w:eastAsia="en-IN"/>
        </w:rPr>
        <w:t xml:space="preserve">A </w:t>
      </w:r>
      <w:r w:rsidR="00EA0D3F" w:rsidRPr="009A3FC0">
        <w:rPr>
          <w:rFonts w:ascii="Times New Roman" w:hAnsi="Times New Roman" w:cs="Times New Roman"/>
          <w:sz w:val="24"/>
          <w:szCs w:val="24"/>
          <w:lang w:val="en-IN" w:eastAsia="en-IN"/>
        </w:rPr>
        <w:t>T</w:t>
      </w:r>
      <w:r w:rsidRPr="009A3FC0">
        <w:rPr>
          <w:rFonts w:ascii="Times New Roman" w:hAnsi="Times New Roman" w:cs="Times New Roman"/>
          <w:sz w:val="24"/>
          <w:szCs w:val="24"/>
          <w:lang w:val="en-IN" w:eastAsia="en-IN"/>
        </w:rPr>
        <w:t xml:space="preserve">otal of </w:t>
      </w:r>
      <w:r w:rsidR="00C339EB">
        <w:rPr>
          <w:rFonts w:ascii="Times New Roman" w:hAnsi="Times New Roman" w:cs="Times New Roman"/>
          <w:sz w:val="24"/>
          <w:szCs w:val="24"/>
          <w:lang w:val="en-IN" w:eastAsia="en-IN"/>
        </w:rPr>
        <w:t xml:space="preserve">6219 </w:t>
      </w:r>
      <w:r w:rsidR="00EA0D3F" w:rsidRPr="009A3FC0">
        <w:rPr>
          <w:rFonts w:ascii="Times New Roman" w:hAnsi="Times New Roman" w:cs="Times New Roman"/>
          <w:sz w:val="24"/>
          <w:szCs w:val="24"/>
          <w:lang w:val="en-IN" w:eastAsia="en-IN"/>
        </w:rPr>
        <w:t xml:space="preserve">migrants tested for HIV </w:t>
      </w:r>
      <w:r w:rsidR="002A510C" w:rsidRPr="009A3FC0">
        <w:rPr>
          <w:rFonts w:ascii="Times New Roman" w:hAnsi="Times New Roman" w:cs="Times New Roman"/>
          <w:sz w:val="24"/>
          <w:szCs w:val="24"/>
          <w:lang w:val="en-IN" w:eastAsia="en-IN"/>
        </w:rPr>
        <w:t>through ICTC</w:t>
      </w:r>
      <w:r w:rsidR="00C339EB">
        <w:rPr>
          <w:rFonts w:ascii="Times New Roman" w:hAnsi="Times New Roman" w:cs="Times New Roman"/>
          <w:sz w:val="24"/>
          <w:szCs w:val="24"/>
          <w:lang w:val="en-IN" w:eastAsia="en-IN"/>
        </w:rPr>
        <w:t xml:space="preserve"> </w:t>
      </w:r>
      <w:r w:rsidR="004E44BE" w:rsidRPr="009A3FC0">
        <w:rPr>
          <w:rFonts w:ascii="Times New Roman" w:hAnsi="Times New Roman" w:cs="Times New Roman"/>
          <w:sz w:val="24"/>
          <w:szCs w:val="24"/>
          <w:lang w:val="en-IN" w:eastAsia="en-IN"/>
        </w:rPr>
        <w:t>and the mobile ICTC</w:t>
      </w:r>
      <w:r w:rsidR="00EA0D3F" w:rsidRPr="009A3FC0">
        <w:rPr>
          <w:rFonts w:ascii="Times New Roman" w:hAnsi="Times New Roman" w:cs="Times New Roman"/>
          <w:sz w:val="24"/>
          <w:szCs w:val="24"/>
          <w:lang w:val="en-IN" w:eastAsia="en-IN"/>
        </w:rPr>
        <w:t xml:space="preserve"> in last</w:t>
      </w:r>
      <w:r w:rsidR="00AA30F6" w:rsidRPr="009A3FC0">
        <w:rPr>
          <w:rFonts w:ascii="Times New Roman" w:hAnsi="Times New Roman" w:cs="Times New Roman"/>
          <w:sz w:val="24"/>
          <w:szCs w:val="24"/>
          <w:lang w:val="en-IN" w:eastAsia="en-IN"/>
        </w:rPr>
        <w:t xml:space="preserve"> 11</w:t>
      </w:r>
      <w:r w:rsidR="00EA0D3F" w:rsidRPr="009A3FC0">
        <w:rPr>
          <w:rFonts w:ascii="Times New Roman" w:hAnsi="Times New Roman" w:cs="Times New Roman"/>
          <w:sz w:val="24"/>
          <w:szCs w:val="24"/>
          <w:lang w:val="en-IN" w:eastAsia="en-IN"/>
        </w:rPr>
        <w:t xml:space="preserve"> months. </w:t>
      </w:r>
    </w:p>
    <w:p w:rsidR="00983845" w:rsidRPr="009A3FC0" w:rsidRDefault="00983845" w:rsidP="00983845">
      <w:pPr>
        <w:pStyle w:val="Default"/>
        <w:spacing w:after="27"/>
        <w:jc w:val="both"/>
        <w:rPr>
          <w:color w:val="FF0000"/>
        </w:rPr>
      </w:pPr>
    </w:p>
    <w:p w:rsidR="008177C5" w:rsidRDefault="00983845" w:rsidP="00983845">
      <w:pPr>
        <w:pStyle w:val="Default"/>
        <w:jc w:val="both"/>
        <w:rPr>
          <w:b/>
          <w:color w:val="auto"/>
        </w:rPr>
      </w:pPr>
      <w:r w:rsidRPr="009A3FC0">
        <w:rPr>
          <w:b/>
          <w:color w:val="auto"/>
        </w:rPr>
        <w:t xml:space="preserve">Support system developed with various stakeholders and involvement of various stakeholders in the project: </w:t>
      </w:r>
    </w:p>
    <w:p w:rsidR="00FE7337" w:rsidRPr="009A3FC0" w:rsidRDefault="00FE7337" w:rsidP="00983845">
      <w:pPr>
        <w:pStyle w:val="Default"/>
        <w:jc w:val="both"/>
        <w:rPr>
          <w:b/>
          <w:color w:val="auto"/>
        </w:rPr>
      </w:pPr>
    </w:p>
    <w:p w:rsidR="00B80976" w:rsidRDefault="007866F7" w:rsidP="00D54C7E">
      <w:pPr>
        <w:pStyle w:val="ListParagraph"/>
        <w:numPr>
          <w:ilvl w:val="0"/>
          <w:numId w:val="14"/>
        </w:numPr>
        <w:spacing w:line="360" w:lineRule="auto"/>
        <w:jc w:val="both"/>
        <w:rPr>
          <w:rFonts w:ascii="Times New Roman" w:hAnsi="Times New Roman" w:cs="Times New Roman"/>
          <w:bCs/>
          <w:sz w:val="24"/>
          <w:szCs w:val="24"/>
        </w:rPr>
      </w:pPr>
      <w:r w:rsidRPr="009A3FC0">
        <w:rPr>
          <w:rFonts w:ascii="Times New Roman" w:hAnsi="Times New Roman" w:cs="Times New Roman"/>
          <w:bCs/>
          <w:sz w:val="24"/>
          <w:szCs w:val="24"/>
        </w:rPr>
        <w:t>S</w:t>
      </w:r>
      <w:r w:rsidR="00983845" w:rsidRPr="009A3FC0">
        <w:rPr>
          <w:rFonts w:ascii="Times New Roman" w:hAnsi="Times New Roman" w:cs="Times New Roman"/>
          <w:bCs/>
          <w:sz w:val="24"/>
          <w:szCs w:val="24"/>
        </w:rPr>
        <w:t>takeholders have been identified in the project</w:t>
      </w:r>
      <w:r w:rsidRPr="009A3FC0">
        <w:rPr>
          <w:rFonts w:ascii="Times New Roman" w:hAnsi="Times New Roman" w:cs="Times New Roman"/>
          <w:bCs/>
          <w:sz w:val="24"/>
          <w:szCs w:val="24"/>
        </w:rPr>
        <w:t xml:space="preserve">, however the project area has many important stakeholders and need to initiated dialogue with them. </w:t>
      </w:r>
    </w:p>
    <w:p w:rsidR="00B80976" w:rsidRPr="00B80976" w:rsidRDefault="007866F7" w:rsidP="00D54C7E">
      <w:pPr>
        <w:pStyle w:val="ListParagraph"/>
        <w:numPr>
          <w:ilvl w:val="0"/>
          <w:numId w:val="14"/>
        </w:numPr>
        <w:spacing w:line="360" w:lineRule="auto"/>
        <w:jc w:val="both"/>
        <w:rPr>
          <w:rFonts w:ascii="Times New Roman" w:hAnsi="Times New Roman" w:cs="Times New Roman"/>
          <w:bCs/>
          <w:sz w:val="24"/>
          <w:szCs w:val="24"/>
        </w:rPr>
      </w:pPr>
      <w:r w:rsidRPr="009A3FC0">
        <w:rPr>
          <w:rFonts w:ascii="Times New Roman" w:hAnsi="Times New Roman" w:cs="Times New Roman"/>
          <w:bCs/>
          <w:sz w:val="24"/>
          <w:szCs w:val="24"/>
        </w:rPr>
        <w:t xml:space="preserve">The project need </w:t>
      </w:r>
      <w:r w:rsidR="002A510C" w:rsidRPr="009A3FC0">
        <w:rPr>
          <w:rFonts w:ascii="Times New Roman" w:hAnsi="Times New Roman" w:cs="Times New Roman"/>
          <w:bCs/>
          <w:sz w:val="24"/>
          <w:szCs w:val="24"/>
        </w:rPr>
        <w:t>to</w:t>
      </w:r>
      <w:r w:rsidRPr="009A3FC0">
        <w:rPr>
          <w:rFonts w:ascii="Times New Roman" w:hAnsi="Times New Roman" w:cs="Times New Roman"/>
          <w:bCs/>
          <w:sz w:val="24"/>
          <w:szCs w:val="24"/>
        </w:rPr>
        <w:t xml:space="preserve"> do stakeholders analysis.</w:t>
      </w:r>
    </w:p>
    <w:p w:rsidR="00983845" w:rsidRPr="009A3FC0" w:rsidRDefault="00AA30F6" w:rsidP="00D54C7E">
      <w:pPr>
        <w:pStyle w:val="ListParagraph"/>
        <w:numPr>
          <w:ilvl w:val="0"/>
          <w:numId w:val="14"/>
        </w:numPr>
        <w:spacing w:line="360" w:lineRule="auto"/>
        <w:jc w:val="both"/>
        <w:rPr>
          <w:rFonts w:ascii="Times New Roman" w:hAnsi="Times New Roman" w:cs="Times New Roman"/>
          <w:bCs/>
          <w:sz w:val="24"/>
          <w:szCs w:val="24"/>
        </w:rPr>
      </w:pPr>
      <w:r w:rsidRPr="009A3FC0">
        <w:rPr>
          <w:rFonts w:ascii="Times New Roman" w:hAnsi="Times New Roman" w:cs="Times New Roman"/>
          <w:bCs/>
          <w:color w:val="000000"/>
          <w:sz w:val="24"/>
          <w:szCs w:val="24"/>
        </w:rPr>
        <w:t xml:space="preserve">20 </w:t>
      </w:r>
      <w:r w:rsidR="00983845" w:rsidRPr="009A3FC0">
        <w:rPr>
          <w:rFonts w:ascii="Times New Roman" w:hAnsi="Times New Roman" w:cs="Times New Roman"/>
          <w:bCs/>
          <w:color w:val="000000"/>
          <w:sz w:val="24"/>
          <w:szCs w:val="24"/>
        </w:rPr>
        <w:t>Advocacy meetings have</w:t>
      </w:r>
      <w:r w:rsidRPr="009A3FC0">
        <w:rPr>
          <w:rFonts w:ascii="Times New Roman" w:hAnsi="Times New Roman" w:cs="Times New Roman"/>
          <w:bCs/>
          <w:sz w:val="24"/>
          <w:szCs w:val="24"/>
        </w:rPr>
        <w:t xml:space="preserve"> been conducted. </w:t>
      </w:r>
    </w:p>
    <w:p w:rsidR="00D54C7E" w:rsidRDefault="00D54C7E" w:rsidP="00983845">
      <w:pPr>
        <w:pStyle w:val="NoSpacing"/>
        <w:jc w:val="both"/>
        <w:rPr>
          <w:b/>
        </w:rPr>
      </w:pPr>
    </w:p>
    <w:p w:rsidR="00F81DB1" w:rsidRDefault="00F81DB1" w:rsidP="00983845">
      <w:pPr>
        <w:pStyle w:val="NoSpacing"/>
        <w:jc w:val="both"/>
        <w:rPr>
          <w:b/>
        </w:rPr>
      </w:pPr>
    </w:p>
    <w:p w:rsidR="00F81DB1" w:rsidRDefault="00F81DB1" w:rsidP="00983845">
      <w:pPr>
        <w:pStyle w:val="NoSpacing"/>
        <w:jc w:val="both"/>
        <w:rPr>
          <w:b/>
        </w:rPr>
      </w:pPr>
    </w:p>
    <w:p w:rsidR="00F81DB1" w:rsidRDefault="00F81DB1" w:rsidP="00983845">
      <w:pPr>
        <w:pStyle w:val="NoSpacing"/>
        <w:jc w:val="both"/>
        <w:rPr>
          <w:b/>
        </w:rPr>
      </w:pPr>
    </w:p>
    <w:p w:rsidR="00F81DB1" w:rsidRDefault="00F81DB1" w:rsidP="00983845">
      <w:pPr>
        <w:pStyle w:val="NoSpacing"/>
        <w:jc w:val="both"/>
        <w:rPr>
          <w:b/>
        </w:rPr>
      </w:pPr>
    </w:p>
    <w:p w:rsidR="00F81DB1" w:rsidRDefault="00F81DB1" w:rsidP="00983845">
      <w:pPr>
        <w:pStyle w:val="NoSpacing"/>
        <w:jc w:val="both"/>
        <w:rPr>
          <w:b/>
        </w:rPr>
      </w:pPr>
    </w:p>
    <w:p w:rsidR="00F81DB1" w:rsidRDefault="00F81DB1" w:rsidP="00983845">
      <w:pPr>
        <w:pStyle w:val="NoSpacing"/>
        <w:jc w:val="both"/>
        <w:rPr>
          <w:b/>
        </w:rPr>
      </w:pPr>
    </w:p>
    <w:p w:rsidR="00F81DB1" w:rsidRDefault="00F81DB1" w:rsidP="00983845">
      <w:pPr>
        <w:pStyle w:val="NoSpacing"/>
        <w:jc w:val="both"/>
        <w:rPr>
          <w:b/>
        </w:rPr>
      </w:pPr>
    </w:p>
    <w:p w:rsidR="00F81DB1" w:rsidRDefault="00F81DB1" w:rsidP="00983845">
      <w:pPr>
        <w:pStyle w:val="NoSpacing"/>
        <w:jc w:val="both"/>
        <w:rPr>
          <w:b/>
        </w:rPr>
      </w:pPr>
    </w:p>
    <w:p w:rsidR="00F81DB1" w:rsidRDefault="00F81DB1" w:rsidP="00983845">
      <w:pPr>
        <w:pStyle w:val="NoSpacing"/>
        <w:jc w:val="both"/>
        <w:rPr>
          <w:b/>
        </w:rPr>
      </w:pPr>
    </w:p>
    <w:p w:rsidR="00F81DB1" w:rsidRDefault="00F81DB1" w:rsidP="00983845">
      <w:pPr>
        <w:pStyle w:val="NoSpacing"/>
        <w:jc w:val="both"/>
        <w:rPr>
          <w:b/>
        </w:rPr>
      </w:pPr>
    </w:p>
    <w:p w:rsidR="00F81DB1" w:rsidRDefault="00F81DB1" w:rsidP="00983845">
      <w:pPr>
        <w:pStyle w:val="NoSpacing"/>
        <w:jc w:val="both"/>
        <w:rPr>
          <w:b/>
        </w:rPr>
      </w:pPr>
    </w:p>
    <w:p w:rsidR="00F81DB1" w:rsidRDefault="00F81DB1" w:rsidP="00983845">
      <w:pPr>
        <w:pStyle w:val="NoSpacing"/>
        <w:jc w:val="both"/>
        <w:rPr>
          <w:b/>
        </w:rPr>
      </w:pPr>
    </w:p>
    <w:p w:rsidR="00F81DB1" w:rsidRDefault="00F81DB1" w:rsidP="00983845">
      <w:pPr>
        <w:pStyle w:val="NoSpacing"/>
        <w:jc w:val="both"/>
        <w:rPr>
          <w:b/>
        </w:rPr>
      </w:pPr>
    </w:p>
    <w:p w:rsidR="00F81DB1" w:rsidRDefault="00F81DB1" w:rsidP="00983845">
      <w:pPr>
        <w:pStyle w:val="NoSpacing"/>
        <w:jc w:val="both"/>
        <w:rPr>
          <w:b/>
        </w:rPr>
      </w:pPr>
    </w:p>
    <w:p w:rsidR="00F81DB1" w:rsidRDefault="00F81DB1" w:rsidP="00983845">
      <w:pPr>
        <w:pStyle w:val="NoSpacing"/>
        <w:jc w:val="both"/>
        <w:rPr>
          <w:b/>
        </w:rPr>
      </w:pPr>
    </w:p>
    <w:p w:rsidR="00F81DB1" w:rsidRDefault="00F81DB1" w:rsidP="00983845">
      <w:pPr>
        <w:pStyle w:val="NoSpacing"/>
        <w:jc w:val="both"/>
        <w:rPr>
          <w:b/>
        </w:rPr>
      </w:pPr>
    </w:p>
    <w:p w:rsidR="00D54C7E" w:rsidRDefault="00D54C7E" w:rsidP="00983845">
      <w:pPr>
        <w:pStyle w:val="NoSpacing"/>
        <w:jc w:val="both"/>
        <w:rPr>
          <w:b/>
        </w:rPr>
      </w:pPr>
    </w:p>
    <w:p w:rsidR="00D54C7E" w:rsidRDefault="00D54C7E" w:rsidP="00983845">
      <w:pPr>
        <w:pStyle w:val="NoSpacing"/>
        <w:jc w:val="both"/>
        <w:rPr>
          <w:b/>
        </w:rPr>
      </w:pPr>
    </w:p>
    <w:p w:rsidR="00D54C7E" w:rsidRDefault="00D54C7E" w:rsidP="00983845">
      <w:pPr>
        <w:pStyle w:val="NoSpacing"/>
        <w:jc w:val="both"/>
        <w:rPr>
          <w:b/>
        </w:rPr>
      </w:pPr>
    </w:p>
    <w:p w:rsidR="00D54C7E" w:rsidRDefault="00D54C7E" w:rsidP="00983845">
      <w:pPr>
        <w:pStyle w:val="NoSpacing"/>
        <w:jc w:val="both"/>
        <w:rPr>
          <w:b/>
        </w:rPr>
      </w:pPr>
    </w:p>
    <w:p w:rsidR="00983845" w:rsidRPr="009A3FC0" w:rsidRDefault="00983845" w:rsidP="00983845">
      <w:pPr>
        <w:pStyle w:val="NoSpacing"/>
        <w:jc w:val="both"/>
        <w:rPr>
          <w:b/>
        </w:rPr>
      </w:pPr>
      <w:r w:rsidRPr="009A3FC0">
        <w:rPr>
          <w:b/>
        </w:rPr>
        <w:t>VII.</w:t>
      </w:r>
      <w:r w:rsidR="00C339EB">
        <w:rPr>
          <w:b/>
        </w:rPr>
        <w:t xml:space="preserve"> </w:t>
      </w:r>
      <w:r w:rsidRPr="009A3FC0">
        <w:rPr>
          <w:b/>
        </w:rPr>
        <w:t xml:space="preserve">Financial systems and procedures: </w:t>
      </w:r>
    </w:p>
    <w:p w:rsidR="00D54C7E" w:rsidRDefault="00D54C7E" w:rsidP="00D54C7E">
      <w:pPr>
        <w:pStyle w:val="BodyText"/>
        <w:spacing w:before="7"/>
        <w:jc w:val="both"/>
        <w:rPr>
          <w:b/>
        </w:rPr>
      </w:pPr>
    </w:p>
    <w:p w:rsidR="00D54C7E" w:rsidRPr="00076454" w:rsidRDefault="00D54C7E" w:rsidP="00076454">
      <w:pPr>
        <w:pStyle w:val="ListParagraph"/>
        <w:widowControl w:val="0"/>
        <w:numPr>
          <w:ilvl w:val="0"/>
          <w:numId w:val="38"/>
        </w:numPr>
        <w:tabs>
          <w:tab w:val="left" w:pos="1205"/>
          <w:tab w:val="left" w:pos="8222"/>
        </w:tabs>
        <w:autoSpaceDE w:val="0"/>
        <w:autoSpaceDN w:val="0"/>
        <w:spacing w:after="0" w:line="360" w:lineRule="auto"/>
        <w:ind w:left="567" w:right="41" w:hanging="567"/>
        <w:contextualSpacing w:val="0"/>
        <w:jc w:val="both"/>
        <w:rPr>
          <w:rFonts w:ascii="Times New Roman" w:hAnsi="Times New Roman" w:cs="Times New Roman"/>
          <w:sz w:val="24"/>
          <w:szCs w:val="24"/>
        </w:rPr>
      </w:pPr>
      <w:r w:rsidRPr="00076454">
        <w:rPr>
          <w:rFonts w:ascii="Times New Roman" w:hAnsi="Times New Roman" w:cs="Times New Roman"/>
          <w:b/>
          <w:sz w:val="24"/>
          <w:szCs w:val="24"/>
        </w:rPr>
        <w:t>Systems of planning:</w:t>
      </w:r>
      <w:r w:rsidRPr="00076454">
        <w:rPr>
          <w:rFonts w:ascii="Times New Roman" w:hAnsi="Times New Roman" w:cs="Times New Roman"/>
          <w:sz w:val="24"/>
          <w:szCs w:val="24"/>
        </w:rPr>
        <w:t xml:space="preserve"> Existence and adherence to NGO-CBO guidelines or any approved accounting principles endorsed by SACS/NACO, supporting official communication form NACO/SACS for any deviance needs to be presented.</w:t>
      </w:r>
    </w:p>
    <w:p w:rsidR="00F81DB1" w:rsidRPr="00076454" w:rsidRDefault="00F81DB1" w:rsidP="00076454">
      <w:pPr>
        <w:pStyle w:val="ListParagraph"/>
        <w:widowControl w:val="0"/>
        <w:tabs>
          <w:tab w:val="left" w:pos="1205"/>
        </w:tabs>
        <w:autoSpaceDE w:val="0"/>
        <w:autoSpaceDN w:val="0"/>
        <w:spacing w:after="0" w:line="360" w:lineRule="auto"/>
        <w:ind w:left="567" w:right="-101"/>
        <w:contextualSpacing w:val="0"/>
        <w:jc w:val="both"/>
        <w:rPr>
          <w:rFonts w:ascii="Times New Roman" w:hAnsi="Times New Roman" w:cs="Times New Roman"/>
          <w:sz w:val="24"/>
          <w:szCs w:val="24"/>
        </w:rPr>
      </w:pPr>
    </w:p>
    <w:p w:rsidR="00D54C7E" w:rsidRPr="00076454" w:rsidRDefault="00D54C7E" w:rsidP="00076454">
      <w:pPr>
        <w:pStyle w:val="ListParagraph"/>
        <w:widowControl w:val="0"/>
        <w:numPr>
          <w:ilvl w:val="0"/>
          <w:numId w:val="41"/>
        </w:numPr>
        <w:tabs>
          <w:tab w:val="left" w:pos="1205"/>
          <w:tab w:val="left" w:pos="8222"/>
        </w:tabs>
        <w:autoSpaceDE w:val="0"/>
        <w:autoSpaceDN w:val="0"/>
        <w:spacing w:after="0" w:line="360" w:lineRule="auto"/>
        <w:ind w:left="851" w:right="41" w:hanging="284"/>
        <w:contextualSpacing w:val="0"/>
        <w:jc w:val="both"/>
        <w:rPr>
          <w:rFonts w:ascii="Times New Roman" w:hAnsi="Times New Roman" w:cs="Times New Roman"/>
          <w:sz w:val="24"/>
          <w:szCs w:val="24"/>
        </w:rPr>
      </w:pPr>
      <w:r w:rsidRPr="00076454">
        <w:rPr>
          <w:rFonts w:ascii="Times New Roman" w:hAnsi="Times New Roman" w:cs="Times New Roman"/>
          <w:sz w:val="24"/>
          <w:szCs w:val="24"/>
        </w:rPr>
        <w:t>The position of Accountant was vacant for few months in 2022-23 and the present Accountant has joined the TI 2 months back So, There is need of training of Accountant to understand the accounting principles.</w:t>
      </w:r>
    </w:p>
    <w:p w:rsidR="00F81DB1" w:rsidRPr="00076454" w:rsidRDefault="00F81DB1" w:rsidP="00076454">
      <w:pPr>
        <w:pStyle w:val="ListParagraph"/>
        <w:widowControl w:val="0"/>
        <w:tabs>
          <w:tab w:val="left" w:pos="1205"/>
          <w:tab w:val="left" w:pos="8222"/>
        </w:tabs>
        <w:autoSpaceDE w:val="0"/>
        <w:autoSpaceDN w:val="0"/>
        <w:spacing w:after="0" w:line="360" w:lineRule="auto"/>
        <w:ind w:left="851" w:right="41"/>
        <w:contextualSpacing w:val="0"/>
        <w:jc w:val="both"/>
        <w:rPr>
          <w:rFonts w:ascii="Times New Roman" w:hAnsi="Times New Roman" w:cs="Times New Roman"/>
          <w:sz w:val="24"/>
          <w:szCs w:val="24"/>
        </w:rPr>
      </w:pPr>
    </w:p>
    <w:p w:rsidR="00D54C7E" w:rsidRPr="00076454" w:rsidRDefault="00D54C7E" w:rsidP="00076454">
      <w:pPr>
        <w:pStyle w:val="ListParagraph"/>
        <w:widowControl w:val="0"/>
        <w:numPr>
          <w:ilvl w:val="0"/>
          <w:numId w:val="41"/>
        </w:numPr>
        <w:tabs>
          <w:tab w:val="left" w:pos="1205"/>
        </w:tabs>
        <w:autoSpaceDE w:val="0"/>
        <w:autoSpaceDN w:val="0"/>
        <w:spacing w:after="0" w:line="360" w:lineRule="auto"/>
        <w:ind w:left="851" w:right="390" w:hanging="284"/>
        <w:contextualSpacing w:val="0"/>
        <w:jc w:val="both"/>
        <w:rPr>
          <w:rFonts w:ascii="Times New Roman" w:hAnsi="Times New Roman" w:cs="Times New Roman"/>
          <w:sz w:val="24"/>
          <w:szCs w:val="24"/>
        </w:rPr>
      </w:pPr>
      <w:r w:rsidRPr="00076454">
        <w:rPr>
          <w:rFonts w:ascii="Times New Roman" w:hAnsi="Times New Roman" w:cs="Times New Roman"/>
          <w:sz w:val="24"/>
          <w:szCs w:val="24"/>
        </w:rPr>
        <w:t xml:space="preserve">It is observed that PF/ ESI </w:t>
      </w:r>
      <w:proofErr w:type="gramStart"/>
      <w:r w:rsidRPr="00076454">
        <w:rPr>
          <w:rFonts w:ascii="Times New Roman" w:hAnsi="Times New Roman" w:cs="Times New Roman"/>
          <w:sz w:val="24"/>
          <w:szCs w:val="24"/>
        </w:rPr>
        <w:t>is</w:t>
      </w:r>
      <w:proofErr w:type="gramEnd"/>
      <w:r w:rsidRPr="00076454">
        <w:rPr>
          <w:rFonts w:ascii="Times New Roman" w:hAnsi="Times New Roman" w:cs="Times New Roman"/>
          <w:sz w:val="24"/>
          <w:szCs w:val="24"/>
        </w:rPr>
        <w:t xml:space="preserve"> deducted from employee’s part only.</w:t>
      </w:r>
    </w:p>
    <w:p w:rsidR="00D54C7E" w:rsidRPr="00076454" w:rsidRDefault="00D54C7E" w:rsidP="00076454">
      <w:pPr>
        <w:tabs>
          <w:tab w:val="left" w:pos="1205"/>
        </w:tabs>
        <w:spacing w:line="360" w:lineRule="auto"/>
        <w:ind w:right="390"/>
        <w:jc w:val="both"/>
        <w:rPr>
          <w:rFonts w:ascii="Times New Roman" w:hAnsi="Times New Roman"/>
          <w:sz w:val="24"/>
          <w:szCs w:val="24"/>
        </w:rPr>
      </w:pPr>
      <w:r w:rsidRPr="00076454">
        <w:rPr>
          <w:rFonts w:ascii="Times New Roman" w:hAnsi="Times New Roman"/>
          <w:sz w:val="24"/>
          <w:szCs w:val="24"/>
        </w:rPr>
        <w:t xml:space="preserve"> </w:t>
      </w:r>
    </w:p>
    <w:p w:rsidR="00D54C7E" w:rsidRPr="00076454" w:rsidRDefault="00D54C7E" w:rsidP="00076454">
      <w:pPr>
        <w:pStyle w:val="ListParagraph"/>
        <w:numPr>
          <w:ilvl w:val="0"/>
          <w:numId w:val="38"/>
        </w:numPr>
        <w:tabs>
          <w:tab w:val="left" w:pos="851"/>
          <w:tab w:val="left" w:pos="8222"/>
        </w:tabs>
        <w:spacing w:line="360" w:lineRule="auto"/>
        <w:ind w:left="567" w:right="41" w:hanging="567"/>
        <w:jc w:val="both"/>
        <w:rPr>
          <w:rFonts w:ascii="Times New Roman" w:hAnsi="Times New Roman" w:cs="Times New Roman"/>
          <w:sz w:val="24"/>
          <w:szCs w:val="24"/>
        </w:rPr>
      </w:pPr>
      <w:r w:rsidRPr="00076454">
        <w:rPr>
          <w:rFonts w:ascii="Times New Roman" w:hAnsi="Times New Roman" w:cs="Times New Roman"/>
          <w:b/>
          <w:sz w:val="24"/>
          <w:szCs w:val="24"/>
        </w:rPr>
        <w:t>Systems of Payments:</w:t>
      </w:r>
      <w:r w:rsidRPr="00076454">
        <w:rPr>
          <w:rFonts w:ascii="Times New Roman" w:hAnsi="Times New Roman" w:cs="Times New Roman"/>
          <w:sz w:val="24"/>
          <w:szCs w:val="24"/>
        </w:rPr>
        <w:t xml:space="preserve"> Existence and Adherence of payments endorsed by SACS/NACO, adherence to PFMS, availability and practice of using printed and numbered vouchers, approval systems and norms, verification of all documents related to payments, quotations, bills, vouchers, stock and issue registers, practice of settling of advances before making further payments and adherence to other general accounting principles.</w:t>
      </w:r>
    </w:p>
    <w:p w:rsidR="00D54C7E" w:rsidRPr="00076454" w:rsidRDefault="00D54C7E" w:rsidP="00076454">
      <w:pPr>
        <w:pStyle w:val="ListParagraph"/>
        <w:tabs>
          <w:tab w:val="left" w:pos="851"/>
        </w:tabs>
        <w:spacing w:line="360" w:lineRule="auto"/>
        <w:ind w:left="567" w:right="390"/>
        <w:jc w:val="both"/>
        <w:rPr>
          <w:rFonts w:ascii="Times New Roman" w:hAnsi="Times New Roman" w:cs="Times New Roman"/>
          <w:sz w:val="24"/>
          <w:szCs w:val="24"/>
        </w:rPr>
      </w:pPr>
    </w:p>
    <w:p w:rsidR="00D54C7E" w:rsidRPr="00076454" w:rsidRDefault="00D54C7E" w:rsidP="00076454">
      <w:pPr>
        <w:pStyle w:val="ListParagraph"/>
        <w:tabs>
          <w:tab w:val="left" w:pos="851"/>
        </w:tabs>
        <w:spacing w:line="360" w:lineRule="auto"/>
        <w:ind w:left="567" w:right="41"/>
        <w:jc w:val="both"/>
        <w:rPr>
          <w:rFonts w:ascii="Times New Roman" w:hAnsi="Times New Roman" w:cs="Times New Roman"/>
          <w:sz w:val="24"/>
          <w:szCs w:val="24"/>
        </w:rPr>
      </w:pPr>
      <w:r w:rsidRPr="00076454">
        <w:rPr>
          <w:rFonts w:ascii="Times New Roman" w:hAnsi="Times New Roman" w:cs="Times New Roman"/>
          <w:sz w:val="24"/>
          <w:szCs w:val="24"/>
        </w:rPr>
        <w:t>It is observed that all the vouchers are machine printed and all the payments to vendors done through PFMS with approvals of Project Manager and Project Director.</w:t>
      </w:r>
    </w:p>
    <w:p w:rsidR="00D54C7E" w:rsidRPr="00076454" w:rsidRDefault="00D54C7E" w:rsidP="00076454">
      <w:pPr>
        <w:pStyle w:val="ListParagraph"/>
        <w:widowControl w:val="0"/>
        <w:numPr>
          <w:ilvl w:val="0"/>
          <w:numId w:val="39"/>
        </w:numPr>
        <w:tabs>
          <w:tab w:val="left" w:pos="1205"/>
          <w:tab w:val="left" w:pos="8222"/>
        </w:tabs>
        <w:autoSpaceDE w:val="0"/>
        <w:autoSpaceDN w:val="0"/>
        <w:spacing w:after="0" w:line="360" w:lineRule="auto"/>
        <w:ind w:right="41"/>
        <w:contextualSpacing w:val="0"/>
        <w:jc w:val="both"/>
        <w:rPr>
          <w:rFonts w:ascii="Times New Roman" w:hAnsi="Times New Roman" w:cs="Times New Roman"/>
          <w:sz w:val="24"/>
          <w:szCs w:val="24"/>
        </w:rPr>
      </w:pPr>
      <w:r w:rsidRPr="00076454">
        <w:rPr>
          <w:rFonts w:ascii="Times New Roman" w:hAnsi="Times New Roman" w:cs="Times New Roman"/>
          <w:sz w:val="24"/>
          <w:szCs w:val="24"/>
        </w:rPr>
        <w:t>Stock register of consumables and fixed assets are properly maintained.</w:t>
      </w:r>
    </w:p>
    <w:p w:rsidR="00D54C7E" w:rsidRPr="00076454" w:rsidRDefault="00D54C7E" w:rsidP="00076454">
      <w:pPr>
        <w:pStyle w:val="ListParagraph"/>
        <w:widowControl w:val="0"/>
        <w:numPr>
          <w:ilvl w:val="0"/>
          <w:numId w:val="39"/>
        </w:numPr>
        <w:tabs>
          <w:tab w:val="left" w:pos="1205"/>
        </w:tabs>
        <w:autoSpaceDE w:val="0"/>
        <w:autoSpaceDN w:val="0"/>
        <w:spacing w:after="0" w:line="360" w:lineRule="auto"/>
        <w:ind w:right="41"/>
        <w:contextualSpacing w:val="0"/>
        <w:jc w:val="both"/>
        <w:rPr>
          <w:rFonts w:ascii="Times New Roman" w:hAnsi="Times New Roman" w:cs="Times New Roman"/>
          <w:sz w:val="24"/>
          <w:szCs w:val="24"/>
        </w:rPr>
      </w:pPr>
      <w:r w:rsidRPr="00076454">
        <w:rPr>
          <w:rFonts w:ascii="Times New Roman" w:hAnsi="Times New Roman" w:cs="Times New Roman"/>
          <w:sz w:val="24"/>
          <w:szCs w:val="24"/>
        </w:rPr>
        <w:t xml:space="preserve">There is ledger book maintained but there was voucher no. mentioned instead of Cash Book Folio no.   </w:t>
      </w:r>
    </w:p>
    <w:p w:rsidR="00D54C7E" w:rsidRPr="00076454" w:rsidRDefault="00D54C7E" w:rsidP="00076454">
      <w:pPr>
        <w:pStyle w:val="ListParagraph"/>
        <w:widowControl w:val="0"/>
        <w:numPr>
          <w:ilvl w:val="0"/>
          <w:numId w:val="39"/>
        </w:numPr>
        <w:tabs>
          <w:tab w:val="left" w:pos="1205"/>
        </w:tabs>
        <w:autoSpaceDE w:val="0"/>
        <w:autoSpaceDN w:val="0"/>
        <w:spacing w:after="0" w:line="360" w:lineRule="auto"/>
        <w:ind w:right="41"/>
        <w:contextualSpacing w:val="0"/>
        <w:jc w:val="both"/>
        <w:rPr>
          <w:rFonts w:ascii="Times New Roman" w:hAnsi="Times New Roman" w:cs="Times New Roman"/>
          <w:sz w:val="24"/>
          <w:szCs w:val="24"/>
        </w:rPr>
      </w:pPr>
      <w:r w:rsidRPr="00076454">
        <w:rPr>
          <w:rFonts w:ascii="Times New Roman" w:hAnsi="Times New Roman" w:cs="Times New Roman"/>
          <w:sz w:val="24"/>
          <w:szCs w:val="24"/>
        </w:rPr>
        <w:t>All vouchers / bills are not even in serial order but there are double vouchers are against 1 particular bill.</w:t>
      </w:r>
    </w:p>
    <w:p w:rsidR="00D54C7E" w:rsidRPr="00076454" w:rsidRDefault="00D54C7E" w:rsidP="00076454">
      <w:pPr>
        <w:pStyle w:val="ListParagraph"/>
        <w:widowControl w:val="0"/>
        <w:numPr>
          <w:ilvl w:val="0"/>
          <w:numId w:val="39"/>
        </w:numPr>
        <w:tabs>
          <w:tab w:val="left" w:pos="1205"/>
        </w:tabs>
        <w:autoSpaceDE w:val="0"/>
        <w:autoSpaceDN w:val="0"/>
        <w:spacing w:after="0" w:line="360" w:lineRule="auto"/>
        <w:ind w:right="390"/>
        <w:contextualSpacing w:val="0"/>
        <w:jc w:val="both"/>
        <w:rPr>
          <w:rFonts w:ascii="Times New Roman" w:hAnsi="Times New Roman" w:cs="Times New Roman"/>
          <w:sz w:val="24"/>
          <w:szCs w:val="24"/>
        </w:rPr>
      </w:pPr>
      <w:r w:rsidRPr="00076454">
        <w:rPr>
          <w:rFonts w:ascii="Times New Roman" w:hAnsi="Times New Roman" w:cs="Times New Roman"/>
          <w:sz w:val="24"/>
          <w:szCs w:val="24"/>
        </w:rPr>
        <w:t>Ledger book, Cash book, SOE &amp; BRS should be signed by Accountant as well.</w:t>
      </w:r>
    </w:p>
    <w:p w:rsidR="00D54C7E" w:rsidRPr="00076454" w:rsidRDefault="00D54C7E" w:rsidP="00076454">
      <w:pPr>
        <w:pStyle w:val="ListParagraph"/>
        <w:widowControl w:val="0"/>
        <w:numPr>
          <w:ilvl w:val="0"/>
          <w:numId w:val="38"/>
        </w:numPr>
        <w:tabs>
          <w:tab w:val="left" w:pos="8222"/>
        </w:tabs>
        <w:autoSpaceDE w:val="0"/>
        <w:autoSpaceDN w:val="0"/>
        <w:spacing w:after="0" w:line="360" w:lineRule="auto"/>
        <w:ind w:left="567" w:right="41" w:hanging="567"/>
        <w:jc w:val="both"/>
        <w:rPr>
          <w:rFonts w:ascii="Times New Roman" w:hAnsi="Times New Roman" w:cs="Times New Roman"/>
          <w:sz w:val="24"/>
          <w:szCs w:val="24"/>
        </w:rPr>
      </w:pPr>
      <w:r w:rsidRPr="00076454">
        <w:rPr>
          <w:rFonts w:ascii="Times New Roman" w:hAnsi="Times New Roman" w:cs="Times New Roman"/>
          <w:b/>
          <w:sz w:val="24"/>
          <w:szCs w:val="24"/>
        </w:rPr>
        <w:t>System of procurement</w:t>
      </w:r>
      <w:r w:rsidRPr="00076454">
        <w:rPr>
          <w:rFonts w:ascii="Times New Roman" w:hAnsi="Times New Roman" w:cs="Times New Roman"/>
          <w:sz w:val="24"/>
          <w:szCs w:val="24"/>
        </w:rPr>
        <w:t>- Existence and adherence of systems and mechanism of procurement as endorsed by SACS/NACO, adherence of WHO-GMP practices for procurement of medicines, systems of quality checking.</w:t>
      </w:r>
    </w:p>
    <w:p w:rsidR="00F81DB1" w:rsidRPr="00076454" w:rsidRDefault="00F81DB1" w:rsidP="00076454">
      <w:pPr>
        <w:pStyle w:val="ListParagraph"/>
        <w:widowControl w:val="0"/>
        <w:tabs>
          <w:tab w:val="left" w:pos="8222"/>
        </w:tabs>
        <w:autoSpaceDE w:val="0"/>
        <w:autoSpaceDN w:val="0"/>
        <w:spacing w:after="0" w:line="360" w:lineRule="auto"/>
        <w:ind w:left="567" w:right="41"/>
        <w:jc w:val="both"/>
        <w:rPr>
          <w:rFonts w:ascii="Times New Roman" w:hAnsi="Times New Roman" w:cs="Times New Roman"/>
          <w:sz w:val="24"/>
          <w:szCs w:val="24"/>
        </w:rPr>
      </w:pPr>
    </w:p>
    <w:p w:rsidR="00D54C7E" w:rsidRPr="00076454" w:rsidRDefault="00D54C7E" w:rsidP="00076454">
      <w:pPr>
        <w:tabs>
          <w:tab w:val="left" w:pos="1205"/>
        </w:tabs>
        <w:spacing w:line="360" w:lineRule="auto"/>
        <w:ind w:left="567" w:right="41"/>
        <w:jc w:val="both"/>
        <w:rPr>
          <w:rFonts w:ascii="Times New Roman" w:hAnsi="Times New Roman"/>
          <w:sz w:val="24"/>
          <w:szCs w:val="24"/>
        </w:rPr>
      </w:pPr>
      <w:r w:rsidRPr="00076454">
        <w:rPr>
          <w:rFonts w:ascii="Times New Roman" w:hAnsi="Times New Roman"/>
          <w:sz w:val="24"/>
          <w:szCs w:val="24"/>
        </w:rPr>
        <w:lastRenderedPageBreak/>
        <w:t xml:space="preserve">It is observed that 1. TI is maintaining </w:t>
      </w:r>
      <w:r w:rsidR="00F81DB1" w:rsidRPr="00076454">
        <w:rPr>
          <w:rFonts w:ascii="Times New Roman" w:hAnsi="Times New Roman"/>
          <w:sz w:val="24"/>
          <w:szCs w:val="24"/>
        </w:rPr>
        <w:t>f</w:t>
      </w:r>
      <w:r w:rsidRPr="00076454">
        <w:rPr>
          <w:rFonts w:ascii="Times New Roman" w:hAnsi="Times New Roman"/>
          <w:sz w:val="24"/>
          <w:szCs w:val="24"/>
        </w:rPr>
        <w:t xml:space="preserve">ixed assets register properly and coding on items is present there. </w:t>
      </w:r>
    </w:p>
    <w:p w:rsidR="00D54C7E" w:rsidRPr="00076454" w:rsidRDefault="00D54C7E" w:rsidP="00076454">
      <w:pPr>
        <w:tabs>
          <w:tab w:val="left" w:pos="1205"/>
          <w:tab w:val="left" w:pos="8222"/>
        </w:tabs>
        <w:spacing w:line="360" w:lineRule="auto"/>
        <w:ind w:left="567" w:right="41"/>
        <w:jc w:val="both"/>
        <w:rPr>
          <w:rFonts w:ascii="Times New Roman" w:hAnsi="Times New Roman"/>
          <w:sz w:val="24"/>
          <w:szCs w:val="24"/>
        </w:rPr>
      </w:pPr>
      <w:r w:rsidRPr="00076454">
        <w:rPr>
          <w:rFonts w:ascii="Times New Roman" w:hAnsi="Times New Roman"/>
          <w:sz w:val="24"/>
          <w:szCs w:val="24"/>
        </w:rPr>
        <w:t>Quotations from 3 different vendors collected to purchase any items above Rs.2000 and comparative statement is in place.</w:t>
      </w:r>
    </w:p>
    <w:p w:rsidR="00D54C7E" w:rsidRPr="00076454" w:rsidRDefault="00D54C7E" w:rsidP="00076454">
      <w:pPr>
        <w:pStyle w:val="ListParagraph"/>
        <w:widowControl w:val="0"/>
        <w:numPr>
          <w:ilvl w:val="0"/>
          <w:numId w:val="38"/>
        </w:numPr>
        <w:tabs>
          <w:tab w:val="left" w:pos="567"/>
        </w:tabs>
        <w:autoSpaceDE w:val="0"/>
        <w:autoSpaceDN w:val="0"/>
        <w:spacing w:after="0" w:line="360" w:lineRule="auto"/>
        <w:ind w:left="567" w:right="390" w:hanging="567"/>
        <w:contextualSpacing w:val="0"/>
        <w:jc w:val="both"/>
        <w:rPr>
          <w:rFonts w:ascii="Times New Roman" w:hAnsi="Times New Roman" w:cs="Times New Roman"/>
          <w:sz w:val="24"/>
          <w:szCs w:val="24"/>
        </w:rPr>
      </w:pPr>
      <w:r w:rsidRPr="00076454">
        <w:rPr>
          <w:rFonts w:ascii="Times New Roman" w:hAnsi="Times New Roman" w:cs="Times New Roman"/>
          <w:b/>
          <w:sz w:val="24"/>
          <w:szCs w:val="24"/>
        </w:rPr>
        <w:t>Systems of documentation</w:t>
      </w:r>
      <w:r w:rsidRPr="00076454">
        <w:rPr>
          <w:rFonts w:ascii="Times New Roman" w:hAnsi="Times New Roman" w:cs="Times New Roman"/>
          <w:sz w:val="24"/>
          <w:szCs w:val="24"/>
        </w:rPr>
        <w:t>: Availability of bank accounts (maintained jointly, reconciliation made monthly basis), audit reports</w:t>
      </w:r>
    </w:p>
    <w:p w:rsidR="00F81DB1" w:rsidRPr="00076454" w:rsidRDefault="00F81DB1" w:rsidP="00076454">
      <w:pPr>
        <w:pStyle w:val="ListParagraph"/>
        <w:widowControl w:val="0"/>
        <w:tabs>
          <w:tab w:val="left" w:pos="567"/>
        </w:tabs>
        <w:autoSpaceDE w:val="0"/>
        <w:autoSpaceDN w:val="0"/>
        <w:spacing w:after="0" w:line="360" w:lineRule="auto"/>
        <w:ind w:left="567" w:right="390"/>
        <w:contextualSpacing w:val="0"/>
        <w:jc w:val="both"/>
        <w:rPr>
          <w:rFonts w:ascii="Times New Roman" w:hAnsi="Times New Roman" w:cs="Times New Roman"/>
          <w:sz w:val="24"/>
          <w:szCs w:val="24"/>
        </w:rPr>
      </w:pPr>
    </w:p>
    <w:p w:rsidR="00D54C7E" w:rsidRPr="00076454" w:rsidRDefault="00D54C7E" w:rsidP="00076454">
      <w:pPr>
        <w:pStyle w:val="ListParagraph"/>
        <w:widowControl w:val="0"/>
        <w:numPr>
          <w:ilvl w:val="0"/>
          <w:numId w:val="40"/>
        </w:numPr>
        <w:tabs>
          <w:tab w:val="left" w:pos="1205"/>
          <w:tab w:val="left" w:pos="8222"/>
        </w:tabs>
        <w:autoSpaceDE w:val="0"/>
        <w:autoSpaceDN w:val="0"/>
        <w:spacing w:after="0" w:line="360" w:lineRule="auto"/>
        <w:ind w:right="41"/>
        <w:contextualSpacing w:val="0"/>
        <w:jc w:val="both"/>
        <w:rPr>
          <w:rFonts w:ascii="Times New Roman" w:hAnsi="Times New Roman" w:cs="Times New Roman"/>
          <w:sz w:val="24"/>
          <w:szCs w:val="24"/>
        </w:rPr>
      </w:pPr>
      <w:r w:rsidRPr="00076454">
        <w:rPr>
          <w:rFonts w:ascii="Times New Roman" w:hAnsi="Times New Roman" w:cs="Times New Roman"/>
          <w:sz w:val="24"/>
          <w:szCs w:val="24"/>
        </w:rPr>
        <w:t>Accountant is maintaining BRS and SOE and submitting the same to CSACS on monthly basis.</w:t>
      </w:r>
    </w:p>
    <w:p w:rsidR="00D54C7E" w:rsidRPr="00076454" w:rsidRDefault="00D54C7E" w:rsidP="00076454">
      <w:pPr>
        <w:pStyle w:val="ListParagraph"/>
        <w:widowControl w:val="0"/>
        <w:numPr>
          <w:ilvl w:val="0"/>
          <w:numId w:val="40"/>
        </w:numPr>
        <w:tabs>
          <w:tab w:val="left" w:pos="1205"/>
          <w:tab w:val="left" w:pos="8222"/>
        </w:tabs>
        <w:autoSpaceDE w:val="0"/>
        <w:autoSpaceDN w:val="0"/>
        <w:spacing w:after="0" w:line="360" w:lineRule="auto"/>
        <w:ind w:right="390"/>
        <w:contextualSpacing w:val="0"/>
        <w:jc w:val="both"/>
        <w:rPr>
          <w:rFonts w:ascii="Times New Roman" w:hAnsi="Times New Roman" w:cs="Times New Roman"/>
          <w:sz w:val="24"/>
          <w:szCs w:val="24"/>
        </w:rPr>
      </w:pPr>
      <w:r w:rsidRPr="00076454">
        <w:rPr>
          <w:rFonts w:ascii="Times New Roman" w:hAnsi="Times New Roman" w:cs="Times New Roman"/>
          <w:sz w:val="24"/>
          <w:szCs w:val="24"/>
        </w:rPr>
        <w:t xml:space="preserve">A separate account was in State bank of India, </w:t>
      </w:r>
      <w:proofErr w:type="spellStart"/>
      <w:r w:rsidRPr="00076454">
        <w:rPr>
          <w:rFonts w:ascii="Times New Roman" w:hAnsi="Times New Roman" w:cs="Times New Roman"/>
          <w:sz w:val="24"/>
          <w:szCs w:val="24"/>
        </w:rPr>
        <w:t>Daria</w:t>
      </w:r>
      <w:proofErr w:type="spellEnd"/>
      <w:r w:rsidRPr="00076454">
        <w:rPr>
          <w:rFonts w:ascii="Times New Roman" w:hAnsi="Times New Roman" w:cs="Times New Roman"/>
          <w:sz w:val="24"/>
          <w:szCs w:val="24"/>
        </w:rPr>
        <w:t xml:space="preserve"> branch but still CNA account is in process.</w:t>
      </w:r>
    </w:p>
    <w:p w:rsidR="00C339EB" w:rsidRPr="00076454" w:rsidRDefault="00C339EB" w:rsidP="00076454">
      <w:pPr>
        <w:spacing w:after="0" w:line="360" w:lineRule="auto"/>
        <w:jc w:val="both"/>
        <w:rPr>
          <w:rFonts w:ascii="Times New Roman" w:hAnsi="Times New Roman"/>
          <w:sz w:val="24"/>
          <w:szCs w:val="24"/>
        </w:rPr>
      </w:pPr>
    </w:p>
    <w:p w:rsidR="008E0E44" w:rsidRPr="00076454" w:rsidRDefault="008E0E44" w:rsidP="00076454">
      <w:pPr>
        <w:spacing w:after="0" w:line="360" w:lineRule="auto"/>
        <w:jc w:val="both"/>
        <w:rPr>
          <w:rFonts w:ascii="Times New Roman" w:hAnsi="Times New Roman"/>
          <w:sz w:val="24"/>
          <w:szCs w:val="24"/>
        </w:rPr>
      </w:pPr>
    </w:p>
    <w:p w:rsidR="009A3FC0" w:rsidRPr="00076454" w:rsidRDefault="00983845" w:rsidP="00076454">
      <w:pPr>
        <w:pStyle w:val="Default"/>
        <w:spacing w:line="360" w:lineRule="auto"/>
        <w:jc w:val="both"/>
        <w:rPr>
          <w:b/>
          <w:bCs/>
          <w:color w:val="auto"/>
        </w:rPr>
      </w:pPr>
      <w:r w:rsidRPr="00076454">
        <w:rPr>
          <w:b/>
          <w:bCs/>
          <w:color w:val="auto"/>
        </w:rPr>
        <w:t xml:space="preserve">VIII. Competency of the project staff </w:t>
      </w:r>
    </w:p>
    <w:p w:rsidR="009A3FC0" w:rsidRPr="00076454" w:rsidRDefault="009A3FC0" w:rsidP="00076454">
      <w:pPr>
        <w:pStyle w:val="Default"/>
        <w:spacing w:line="360" w:lineRule="auto"/>
        <w:jc w:val="both"/>
        <w:rPr>
          <w:b/>
          <w:bCs/>
          <w:color w:val="auto"/>
        </w:rPr>
      </w:pPr>
    </w:p>
    <w:p w:rsidR="00C339EB" w:rsidRPr="00076454" w:rsidRDefault="00983845" w:rsidP="00076454">
      <w:pPr>
        <w:pStyle w:val="Default"/>
        <w:numPr>
          <w:ilvl w:val="0"/>
          <w:numId w:val="42"/>
        </w:numPr>
        <w:spacing w:line="360" w:lineRule="auto"/>
        <w:jc w:val="both"/>
        <w:rPr>
          <w:b/>
          <w:bCs/>
          <w:color w:val="auto"/>
        </w:rPr>
      </w:pPr>
      <w:r w:rsidRPr="00076454">
        <w:rPr>
          <w:b/>
          <w:spacing w:val="1"/>
        </w:rPr>
        <w:t>P</w:t>
      </w:r>
      <w:r w:rsidRPr="00076454">
        <w:rPr>
          <w:b/>
        </w:rPr>
        <w:t>roj</w:t>
      </w:r>
      <w:r w:rsidRPr="00076454">
        <w:rPr>
          <w:b/>
          <w:spacing w:val="-1"/>
        </w:rPr>
        <w:t>ec</w:t>
      </w:r>
      <w:r w:rsidRPr="00076454">
        <w:rPr>
          <w:b/>
        </w:rPr>
        <w:t>t Ma</w:t>
      </w:r>
      <w:r w:rsidRPr="00076454">
        <w:rPr>
          <w:b/>
          <w:spacing w:val="2"/>
        </w:rPr>
        <w:t>n</w:t>
      </w:r>
      <w:r w:rsidRPr="00076454">
        <w:rPr>
          <w:b/>
          <w:spacing w:val="1"/>
        </w:rPr>
        <w:t>a</w:t>
      </w:r>
      <w:r w:rsidRPr="00076454">
        <w:rPr>
          <w:b/>
          <w:spacing w:val="-2"/>
        </w:rPr>
        <w:t>g</w:t>
      </w:r>
      <w:r w:rsidRPr="00076454">
        <w:rPr>
          <w:b/>
          <w:spacing w:val="-1"/>
        </w:rPr>
        <w:t>e</w:t>
      </w:r>
      <w:r w:rsidRPr="00076454">
        <w:rPr>
          <w:b/>
        </w:rPr>
        <w:t>r</w:t>
      </w:r>
      <w:r w:rsidR="009A3FC0" w:rsidRPr="00076454">
        <w:rPr>
          <w:b/>
        </w:rPr>
        <w:t xml:space="preserve">: </w:t>
      </w:r>
      <w:r w:rsidR="009A3FC0" w:rsidRPr="00076454">
        <w:t>Project manager has jo</w:t>
      </w:r>
      <w:r w:rsidR="00C339EB" w:rsidRPr="00076454">
        <w:t xml:space="preserve">ined the TI </w:t>
      </w:r>
      <w:r w:rsidR="007C4466" w:rsidRPr="00076454">
        <w:t>15</w:t>
      </w:r>
      <w:r w:rsidR="007C4466" w:rsidRPr="00076454">
        <w:rPr>
          <w:vertAlign w:val="superscript"/>
        </w:rPr>
        <w:t>th</w:t>
      </w:r>
      <w:r w:rsidR="007C4466" w:rsidRPr="00076454">
        <w:t xml:space="preserve"> December 20</w:t>
      </w:r>
      <w:r w:rsidR="00D54C7E" w:rsidRPr="00076454">
        <w:t>22</w:t>
      </w:r>
      <w:r w:rsidR="00C339EB" w:rsidRPr="00076454">
        <w:t xml:space="preserve">. She </w:t>
      </w:r>
      <w:r w:rsidR="00D54C7E" w:rsidRPr="00076454">
        <w:t>i</w:t>
      </w:r>
      <w:r w:rsidR="009A3FC0" w:rsidRPr="00076454">
        <w:t xml:space="preserve">s able to handle the project work with diligence since </w:t>
      </w:r>
      <w:r w:rsidR="00C339EB" w:rsidRPr="00076454">
        <w:t>s</w:t>
      </w:r>
      <w:r w:rsidR="009A3FC0" w:rsidRPr="00076454">
        <w:t xml:space="preserve">he has already worked as Outreach in a core TI project and is well verse with the documentation requirements. However, </w:t>
      </w:r>
      <w:r w:rsidR="00C339EB" w:rsidRPr="00076454">
        <w:t>s</w:t>
      </w:r>
      <w:r w:rsidR="009A3FC0" w:rsidRPr="00076454">
        <w:t>he is not having appropriate knowledge about the project work due to lack of training in this ambit of Migrants Targeted Intervention Project</w:t>
      </w:r>
      <w:r w:rsidR="00C339EB" w:rsidRPr="00076454">
        <w:t xml:space="preserve">. </w:t>
      </w:r>
    </w:p>
    <w:p w:rsidR="009A3FC0" w:rsidRPr="00076454" w:rsidRDefault="009A3FC0" w:rsidP="00076454">
      <w:pPr>
        <w:pStyle w:val="Default"/>
        <w:spacing w:line="360" w:lineRule="auto"/>
        <w:ind w:left="720"/>
        <w:jc w:val="both"/>
        <w:rPr>
          <w:b/>
          <w:bCs/>
          <w:color w:val="auto"/>
        </w:rPr>
      </w:pPr>
      <w:r w:rsidRPr="00076454">
        <w:t xml:space="preserve">    </w:t>
      </w:r>
    </w:p>
    <w:p w:rsidR="009A3FC0" w:rsidRPr="00076454" w:rsidRDefault="00983845" w:rsidP="00076454">
      <w:pPr>
        <w:pStyle w:val="Default"/>
        <w:numPr>
          <w:ilvl w:val="0"/>
          <w:numId w:val="26"/>
        </w:numPr>
        <w:spacing w:line="360" w:lineRule="auto"/>
        <w:jc w:val="both"/>
        <w:rPr>
          <w:b/>
          <w:bCs/>
          <w:color w:val="auto"/>
        </w:rPr>
      </w:pPr>
      <w:r w:rsidRPr="00076454">
        <w:rPr>
          <w:b/>
          <w:spacing w:val="1"/>
        </w:rPr>
        <w:t>C</w:t>
      </w:r>
      <w:r w:rsidRPr="00076454">
        <w:rPr>
          <w:b/>
        </w:rPr>
        <w:t>ouns</w:t>
      </w:r>
      <w:r w:rsidRPr="00076454">
        <w:rPr>
          <w:b/>
          <w:spacing w:val="-1"/>
        </w:rPr>
        <w:t>e</w:t>
      </w:r>
      <w:r w:rsidRPr="00076454">
        <w:rPr>
          <w:b/>
        </w:rPr>
        <w:t>l</w:t>
      </w:r>
      <w:r w:rsidR="009A3FC0" w:rsidRPr="00076454">
        <w:rPr>
          <w:b/>
        </w:rPr>
        <w:t>l</w:t>
      </w:r>
      <w:r w:rsidRPr="00076454">
        <w:rPr>
          <w:b/>
        </w:rPr>
        <w:t>or</w:t>
      </w:r>
      <w:r w:rsidR="009A3FC0" w:rsidRPr="00076454">
        <w:rPr>
          <w:b/>
        </w:rPr>
        <w:t xml:space="preserve">: </w:t>
      </w:r>
      <w:r w:rsidR="009A3FC0" w:rsidRPr="00076454">
        <w:t xml:space="preserve">The counsellor has joined in the month of </w:t>
      </w:r>
      <w:r w:rsidR="007C4466" w:rsidRPr="00076454">
        <w:t>1</w:t>
      </w:r>
      <w:r w:rsidR="007C4466" w:rsidRPr="00076454">
        <w:rPr>
          <w:vertAlign w:val="superscript"/>
        </w:rPr>
        <w:t>st</w:t>
      </w:r>
      <w:r w:rsidR="007C4466" w:rsidRPr="00076454">
        <w:t xml:space="preserve"> June, </w:t>
      </w:r>
      <w:r w:rsidR="00076454" w:rsidRPr="00076454">
        <w:t>2021 and</w:t>
      </w:r>
      <w:r w:rsidR="009A3FC0" w:rsidRPr="00076454">
        <w:t xml:space="preserve"> undergo</w:t>
      </w:r>
      <w:r w:rsidR="00D54C7E" w:rsidRPr="00076454">
        <w:t>ne</w:t>
      </w:r>
      <w:r w:rsidR="009A3FC0" w:rsidRPr="00076454">
        <w:t xml:space="preserve"> </w:t>
      </w:r>
      <w:proofErr w:type="gramStart"/>
      <w:r w:rsidR="009A3FC0" w:rsidRPr="00076454">
        <w:t>a training</w:t>
      </w:r>
      <w:proofErr w:type="gramEnd"/>
      <w:r w:rsidR="009A3FC0" w:rsidRPr="00076454">
        <w:t xml:space="preserve"> under CSACS. Through, he is managing the field of counselling with </w:t>
      </w:r>
      <w:r w:rsidR="00DF58E6" w:rsidRPr="00076454">
        <w:t>whims</w:t>
      </w:r>
      <w:r w:rsidR="009A3FC0" w:rsidRPr="00076454">
        <w:t xml:space="preserve"> and </w:t>
      </w:r>
      <w:r w:rsidR="00DF58E6" w:rsidRPr="00076454">
        <w:t>fancies</w:t>
      </w:r>
      <w:r w:rsidR="009A3FC0" w:rsidRPr="00076454">
        <w:t xml:space="preserve"> but proper training is required for quality counselling. The </w:t>
      </w:r>
      <w:r w:rsidR="00F81DB1" w:rsidRPr="00076454">
        <w:t>documents prepared by counsellor are</w:t>
      </w:r>
      <w:r w:rsidR="009A3FC0" w:rsidRPr="00076454">
        <w:t xml:space="preserve"> as per the NACO guidelines.  </w:t>
      </w:r>
    </w:p>
    <w:p w:rsidR="00D54C7E" w:rsidRPr="00076454" w:rsidRDefault="00D54C7E" w:rsidP="00076454">
      <w:pPr>
        <w:pStyle w:val="Default"/>
        <w:spacing w:line="360" w:lineRule="auto"/>
        <w:jc w:val="both"/>
        <w:rPr>
          <w:b/>
          <w:bCs/>
          <w:color w:val="auto"/>
        </w:rPr>
      </w:pPr>
    </w:p>
    <w:p w:rsidR="009A3FC0" w:rsidRPr="00076454" w:rsidRDefault="00983845" w:rsidP="00076454">
      <w:pPr>
        <w:pStyle w:val="Default"/>
        <w:numPr>
          <w:ilvl w:val="0"/>
          <w:numId w:val="26"/>
        </w:numPr>
        <w:spacing w:line="360" w:lineRule="auto"/>
        <w:jc w:val="both"/>
        <w:rPr>
          <w:b/>
          <w:bCs/>
          <w:color w:val="auto"/>
        </w:rPr>
      </w:pPr>
      <w:r w:rsidRPr="00076454">
        <w:rPr>
          <w:b/>
        </w:rPr>
        <w:t>ORWs</w:t>
      </w:r>
      <w:r w:rsidR="009A3FC0" w:rsidRPr="00076454">
        <w:rPr>
          <w:b/>
        </w:rPr>
        <w:t xml:space="preserve">: </w:t>
      </w:r>
      <w:r w:rsidR="009A3FC0" w:rsidRPr="00076454">
        <w:t xml:space="preserve">The project is presently having a total of 06 </w:t>
      </w:r>
      <w:r w:rsidR="007C4466" w:rsidRPr="00076454">
        <w:t xml:space="preserve">ORWs and all were females. </w:t>
      </w:r>
      <w:r w:rsidR="009A3FC0" w:rsidRPr="00076454">
        <w:t xml:space="preserve">All of them are having appropriate knowledge about their field. </w:t>
      </w:r>
      <w:r w:rsidR="00D44B5C" w:rsidRPr="00076454">
        <w:t xml:space="preserve">However, monthly micro planning is not available with them without which it is difficult to reach to the target population who are at most risk.  </w:t>
      </w:r>
    </w:p>
    <w:p w:rsidR="00D54C7E" w:rsidRDefault="00D54C7E" w:rsidP="00076454">
      <w:pPr>
        <w:pStyle w:val="Default"/>
        <w:spacing w:line="360" w:lineRule="auto"/>
        <w:jc w:val="both"/>
        <w:rPr>
          <w:b/>
          <w:bCs/>
          <w:color w:val="auto"/>
        </w:rPr>
      </w:pPr>
    </w:p>
    <w:p w:rsidR="00076454" w:rsidRDefault="00076454" w:rsidP="00076454">
      <w:pPr>
        <w:pStyle w:val="Default"/>
        <w:spacing w:line="360" w:lineRule="auto"/>
        <w:jc w:val="both"/>
        <w:rPr>
          <w:b/>
          <w:bCs/>
          <w:color w:val="auto"/>
        </w:rPr>
      </w:pPr>
    </w:p>
    <w:p w:rsidR="00076454" w:rsidRDefault="00076454" w:rsidP="00076454">
      <w:pPr>
        <w:pStyle w:val="Default"/>
        <w:spacing w:line="360" w:lineRule="auto"/>
        <w:jc w:val="both"/>
        <w:rPr>
          <w:b/>
          <w:bCs/>
          <w:color w:val="auto"/>
        </w:rPr>
      </w:pPr>
    </w:p>
    <w:p w:rsidR="00076454" w:rsidRDefault="00076454" w:rsidP="00076454">
      <w:pPr>
        <w:pStyle w:val="Default"/>
        <w:spacing w:line="360" w:lineRule="auto"/>
        <w:jc w:val="both"/>
        <w:rPr>
          <w:b/>
          <w:bCs/>
          <w:color w:val="auto"/>
        </w:rPr>
      </w:pPr>
    </w:p>
    <w:p w:rsidR="00076454" w:rsidRPr="00076454" w:rsidRDefault="00076454" w:rsidP="00076454">
      <w:pPr>
        <w:pStyle w:val="Default"/>
        <w:spacing w:line="360" w:lineRule="auto"/>
        <w:jc w:val="both"/>
        <w:rPr>
          <w:b/>
          <w:bCs/>
          <w:color w:val="auto"/>
        </w:rPr>
      </w:pPr>
    </w:p>
    <w:p w:rsidR="009A3FC0" w:rsidRPr="00076454" w:rsidRDefault="00983845" w:rsidP="00076454">
      <w:pPr>
        <w:pStyle w:val="Default"/>
        <w:numPr>
          <w:ilvl w:val="0"/>
          <w:numId w:val="26"/>
        </w:numPr>
        <w:spacing w:line="360" w:lineRule="auto"/>
        <w:jc w:val="both"/>
        <w:rPr>
          <w:b/>
          <w:bCs/>
          <w:color w:val="auto"/>
        </w:rPr>
      </w:pPr>
      <w:r w:rsidRPr="00076454">
        <w:rPr>
          <w:b/>
          <w:spacing w:val="1"/>
        </w:rPr>
        <w:t>Pe</w:t>
      </w:r>
      <w:r w:rsidRPr="00076454">
        <w:rPr>
          <w:b/>
          <w:spacing w:val="-1"/>
        </w:rPr>
        <w:t>e</w:t>
      </w:r>
      <w:r w:rsidRPr="00076454">
        <w:rPr>
          <w:b/>
        </w:rPr>
        <w:t>r leaders in</w:t>
      </w:r>
      <w:r w:rsidR="007C4466" w:rsidRPr="00076454">
        <w:rPr>
          <w:b/>
        </w:rPr>
        <w:t xml:space="preserve"> </w:t>
      </w:r>
      <w:r w:rsidRPr="00076454">
        <w:rPr>
          <w:b/>
        </w:rPr>
        <w:t>Mi</w:t>
      </w:r>
      <w:r w:rsidRPr="00076454">
        <w:rPr>
          <w:b/>
          <w:spacing w:val="-2"/>
        </w:rPr>
        <w:t>g</w:t>
      </w:r>
      <w:r w:rsidRPr="00076454">
        <w:rPr>
          <w:b/>
        </w:rPr>
        <w:t>r</w:t>
      </w:r>
      <w:r w:rsidRPr="00076454">
        <w:rPr>
          <w:b/>
          <w:spacing w:val="-2"/>
        </w:rPr>
        <w:t>a</w:t>
      </w:r>
      <w:r w:rsidRPr="00076454">
        <w:rPr>
          <w:b/>
        </w:rPr>
        <w:t xml:space="preserve">nt </w:t>
      </w:r>
      <w:r w:rsidRPr="00076454">
        <w:rPr>
          <w:b/>
          <w:spacing w:val="1"/>
        </w:rPr>
        <w:t>P</w:t>
      </w:r>
      <w:r w:rsidRPr="00076454">
        <w:rPr>
          <w:b/>
        </w:rPr>
        <w:t>roj</w:t>
      </w:r>
      <w:r w:rsidRPr="00076454">
        <w:rPr>
          <w:b/>
          <w:spacing w:val="1"/>
        </w:rPr>
        <w:t>e</w:t>
      </w:r>
      <w:r w:rsidRPr="00076454">
        <w:rPr>
          <w:b/>
          <w:spacing w:val="-1"/>
        </w:rPr>
        <w:t>c</w:t>
      </w:r>
      <w:r w:rsidRPr="00076454">
        <w:rPr>
          <w:b/>
        </w:rPr>
        <w:t>ts</w:t>
      </w:r>
      <w:r w:rsidR="009A3FC0" w:rsidRPr="00076454">
        <w:rPr>
          <w:b/>
        </w:rPr>
        <w:t xml:space="preserve">: </w:t>
      </w:r>
      <w:r w:rsidR="009A3FC0" w:rsidRPr="00076454">
        <w:t xml:space="preserve">A total of </w:t>
      </w:r>
      <w:r w:rsidR="00076454">
        <w:t>15</w:t>
      </w:r>
      <w:r w:rsidR="009A3FC0" w:rsidRPr="00076454">
        <w:t xml:space="preserve"> peer leaders are working with the project. However, only 01 peer leader was interacted during</w:t>
      </w:r>
      <w:r w:rsidR="00D54C7E" w:rsidRPr="00076454">
        <w:t xml:space="preserve"> the field visit to </w:t>
      </w:r>
      <w:proofErr w:type="spellStart"/>
      <w:r w:rsidR="00D54C7E" w:rsidRPr="00076454">
        <w:t>MauliJagra</w:t>
      </w:r>
      <w:proofErr w:type="spellEnd"/>
      <w:r w:rsidR="00076454">
        <w:t>.</w:t>
      </w:r>
      <w:r w:rsidR="00076454">
        <w:rPr>
          <w:b/>
          <w:bCs/>
          <w:color w:val="auto"/>
        </w:rPr>
        <w:t xml:space="preserve"> </w:t>
      </w:r>
    </w:p>
    <w:p w:rsidR="00D54C7E" w:rsidRPr="00076454" w:rsidRDefault="00D54C7E" w:rsidP="00076454">
      <w:pPr>
        <w:pStyle w:val="Default"/>
        <w:spacing w:line="360" w:lineRule="auto"/>
        <w:jc w:val="both"/>
        <w:rPr>
          <w:b/>
          <w:bCs/>
          <w:color w:val="auto"/>
        </w:rPr>
      </w:pPr>
    </w:p>
    <w:p w:rsidR="00983845" w:rsidRPr="00076454" w:rsidRDefault="00983845" w:rsidP="00076454">
      <w:pPr>
        <w:pStyle w:val="Default"/>
        <w:numPr>
          <w:ilvl w:val="0"/>
          <w:numId w:val="26"/>
        </w:numPr>
        <w:spacing w:line="360" w:lineRule="auto"/>
        <w:jc w:val="both"/>
        <w:rPr>
          <w:b/>
          <w:bCs/>
          <w:color w:val="auto"/>
        </w:rPr>
      </w:pPr>
      <w:r w:rsidRPr="00076454">
        <w:rPr>
          <w:b/>
          <w:spacing w:val="2"/>
        </w:rPr>
        <w:t>M</w:t>
      </w:r>
      <w:r w:rsidRPr="00076454">
        <w:rPr>
          <w:b/>
          <w:spacing w:val="-2"/>
        </w:rPr>
        <w:t>&amp;</w:t>
      </w:r>
      <w:r w:rsidRPr="00076454">
        <w:rPr>
          <w:b/>
        </w:rPr>
        <w:t>E o</w:t>
      </w:r>
      <w:r w:rsidRPr="00076454">
        <w:rPr>
          <w:b/>
          <w:spacing w:val="-1"/>
        </w:rPr>
        <w:t>f</w:t>
      </w:r>
      <w:r w:rsidRPr="00076454">
        <w:rPr>
          <w:b/>
        </w:rPr>
        <w:t>f</w:t>
      </w:r>
      <w:r w:rsidRPr="00076454">
        <w:rPr>
          <w:b/>
          <w:spacing w:val="2"/>
        </w:rPr>
        <w:t>i</w:t>
      </w:r>
      <w:r w:rsidRPr="00076454">
        <w:rPr>
          <w:b/>
          <w:spacing w:val="-1"/>
        </w:rPr>
        <w:t>ce</w:t>
      </w:r>
      <w:r w:rsidRPr="00076454">
        <w:rPr>
          <w:b/>
        </w:rPr>
        <w:t>r</w:t>
      </w:r>
      <w:r w:rsidR="009A3FC0" w:rsidRPr="00076454">
        <w:rPr>
          <w:b/>
        </w:rPr>
        <w:t xml:space="preserve">: </w:t>
      </w:r>
      <w:r w:rsidR="00D44B5C" w:rsidRPr="00076454">
        <w:t xml:space="preserve">M&amp;E officer is handling the entire data for the project and all the computerized documents are updated by her. She is also able to manage all finance related documents in support with the Project Manager. Since her joining, she has not undergone any training under CSACS.    </w:t>
      </w:r>
    </w:p>
    <w:p w:rsidR="007866F7" w:rsidRPr="00076454" w:rsidRDefault="007866F7" w:rsidP="00076454">
      <w:pPr>
        <w:pStyle w:val="Default"/>
        <w:spacing w:line="360" w:lineRule="auto"/>
        <w:jc w:val="both"/>
        <w:rPr>
          <w:b/>
          <w:bCs/>
          <w:color w:val="FF0000"/>
        </w:rPr>
      </w:pPr>
    </w:p>
    <w:p w:rsidR="004502CF" w:rsidRPr="00076454" w:rsidRDefault="004502CF" w:rsidP="00076454">
      <w:pPr>
        <w:pStyle w:val="Default"/>
        <w:spacing w:line="360" w:lineRule="auto"/>
        <w:jc w:val="both"/>
        <w:rPr>
          <w:b/>
          <w:bCs/>
          <w:color w:val="FF0000"/>
        </w:rPr>
      </w:pPr>
    </w:p>
    <w:p w:rsidR="00200C10" w:rsidRPr="00076454" w:rsidRDefault="00983845" w:rsidP="00076454">
      <w:pPr>
        <w:pStyle w:val="Default"/>
        <w:spacing w:line="360" w:lineRule="auto"/>
        <w:jc w:val="both"/>
        <w:rPr>
          <w:b/>
          <w:bCs/>
          <w:color w:val="FF0000"/>
        </w:rPr>
      </w:pPr>
      <w:r w:rsidRPr="00076454">
        <w:rPr>
          <w:b/>
          <w:bCs/>
          <w:color w:val="auto"/>
        </w:rPr>
        <w:t>IX. Outreach activity</w:t>
      </w:r>
      <w:r w:rsidR="00200C10" w:rsidRPr="00076454">
        <w:rPr>
          <w:b/>
          <w:bCs/>
          <w:color w:val="auto"/>
        </w:rPr>
        <w:t>:</w:t>
      </w:r>
    </w:p>
    <w:p w:rsidR="00200C10" w:rsidRPr="00076454" w:rsidRDefault="00200C10" w:rsidP="00076454">
      <w:pPr>
        <w:pStyle w:val="Default"/>
        <w:spacing w:line="360" w:lineRule="auto"/>
        <w:jc w:val="both"/>
        <w:rPr>
          <w:b/>
          <w:bCs/>
          <w:color w:val="FF0000"/>
        </w:rPr>
      </w:pPr>
    </w:p>
    <w:p w:rsidR="00983845" w:rsidRPr="00076454" w:rsidRDefault="00200C10" w:rsidP="00076454">
      <w:pPr>
        <w:pStyle w:val="Default"/>
        <w:spacing w:line="360" w:lineRule="auto"/>
        <w:jc w:val="both"/>
        <w:rPr>
          <w:b/>
          <w:bCs/>
          <w:color w:val="auto"/>
        </w:rPr>
      </w:pPr>
      <w:r w:rsidRPr="00076454">
        <w:rPr>
          <w:bCs/>
          <w:color w:val="auto"/>
        </w:rPr>
        <w:t xml:space="preserve">Outreach is been carried out as per the requirement. Field visits are conducted by outreach workers as per their daily visit plan at their respective hotspots.  </w:t>
      </w:r>
    </w:p>
    <w:p w:rsidR="00983845" w:rsidRPr="00076454" w:rsidRDefault="00983845" w:rsidP="00076454">
      <w:pPr>
        <w:pStyle w:val="Default"/>
        <w:spacing w:line="360" w:lineRule="auto"/>
        <w:jc w:val="both"/>
        <w:rPr>
          <w:b/>
          <w:bCs/>
          <w:color w:val="auto"/>
        </w:rPr>
      </w:pPr>
    </w:p>
    <w:p w:rsidR="00200C10" w:rsidRPr="00076454" w:rsidRDefault="00983845" w:rsidP="00076454">
      <w:pPr>
        <w:pStyle w:val="ListParagraph"/>
        <w:spacing w:after="0" w:line="360" w:lineRule="auto"/>
        <w:ind w:left="0"/>
        <w:jc w:val="both"/>
        <w:rPr>
          <w:rFonts w:ascii="Times New Roman" w:hAnsi="Times New Roman" w:cs="Times New Roman"/>
          <w:b/>
          <w:bCs/>
          <w:sz w:val="24"/>
          <w:szCs w:val="24"/>
        </w:rPr>
      </w:pPr>
      <w:r w:rsidRPr="00076454">
        <w:rPr>
          <w:rFonts w:ascii="Times New Roman" w:hAnsi="Times New Roman" w:cs="Times New Roman"/>
          <w:b/>
          <w:bCs/>
          <w:sz w:val="24"/>
          <w:szCs w:val="24"/>
        </w:rPr>
        <w:t>X. Services</w:t>
      </w:r>
      <w:r w:rsidR="00200C10" w:rsidRPr="00076454">
        <w:rPr>
          <w:rFonts w:ascii="Times New Roman" w:hAnsi="Times New Roman" w:cs="Times New Roman"/>
          <w:b/>
          <w:bCs/>
          <w:sz w:val="24"/>
          <w:szCs w:val="24"/>
        </w:rPr>
        <w:t>:</w:t>
      </w:r>
    </w:p>
    <w:p w:rsidR="00200C10" w:rsidRPr="00076454" w:rsidRDefault="00200C10" w:rsidP="00076454">
      <w:pPr>
        <w:pStyle w:val="ListParagraph"/>
        <w:spacing w:after="0" w:line="360" w:lineRule="auto"/>
        <w:ind w:left="0"/>
        <w:jc w:val="both"/>
        <w:rPr>
          <w:rFonts w:ascii="Times New Roman" w:hAnsi="Times New Roman" w:cs="Times New Roman"/>
          <w:b/>
          <w:bCs/>
          <w:color w:val="FF0000"/>
          <w:sz w:val="24"/>
          <w:szCs w:val="24"/>
        </w:rPr>
      </w:pPr>
    </w:p>
    <w:p w:rsidR="00200C10" w:rsidRPr="00076454" w:rsidRDefault="00200C10" w:rsidP="00076454">
      <w:pPr>
        <w:pStyle w:val="ListParagraph"/>
        <w:spacing w:after="0" w:line="360" w:lineRule="auto"/>
        <w:ind w:left="0"/>
        <w:jc w:val="both"/>
        <w:rPr>
          <w:rFonts w:ascii="Times New Roman" w:hAnsi="Times New Roman" w:cs="Times New Roman"/>
          <w:bCs/>
          <w:sz w:val="24"/>
          <w:szCs w:val="24"/>
        </w:rPr>
      </w:pPr>
      <w:r w:rsidRPr="00076454">
        <w:rPr>
          <w:rFonts w:ascii="Times New Roman" w:hAnsi="Times New Roman" w:cs="Times New Roman"/>
          <w:bCs/>
          <w:sz w:val="24"/>
          <w:szCs w:val="24"/>
        </w:rPr>
        <w:t xml:space="preserve">Services are provided to migrant population as per their need. However, it is pertinent to mention here that regular sex partners of the migrants are not considered for </w:t>
      </w:r>
      <w:proofErr w:type="spellStart"/>
      <w:r w:rsidRPr="00076454">
        <w:rPr>
          <w:rFonts w:ascii="Times New Roman" w:hAnsi="Times New Roman" w:cs="Times New Roman"/>
          <w:bCs/>
          <w:sz w:val="24"/>
          <w:szCs w:val="24"/>
        </w:rPr>
        <w:t>counselling</w:t>
      </w:r>
      <w:proofErr w:type="spellEnd"/>
      <w:r w:rsidRPr="00076454">
        <w:rPr>
          <w:rFonts w:ascii="Times New Roman" w:hAnsi="Times New Roman" w:cs="Times New Roman"/>
          <w:bCs/>
          <w:sz w:val="24"/>
          <w:szCs w:val="24"/>
        </w:rPr>
        <w:t xml:space="preserve"> and other health related information/ health check-ups.</w:t>
      </w:r>
    </w:p>
    <w:p w:rsidR="00DF1184" w:rsidRPr="00076454" w:rsidRDefault="00DF1184" w:rsidP="00076454">
      <w:pPr>
        <w:pStyle w:val="ListParagraph"/>
        <w:spacing w:after="0" w:line="360" w:lineRule="auto"/>
        <w:ind w:left="0"/>
        <w:jc w:val="both"/>
        <w:rPr>
          <w:rFonts w:ascii="Times New Roman" w:hAnsi="Times New Roman" w:cs="Times New Roman"/>
          <w:b/>
          <w:bCs/>
          <w:sz w:val="24"/>
          <w:szCs w:val="24"/>
        </w:rPr>
      </w:pPr>
    </w:p>
    <w:p w:rsidR="00200C10" w:rsidRPr="00076454" w:rsidRDefault="00983845" w:rsidP="00076454">
      <w:pPr>
        <w:pStyle w:val="Default"/>
        <w:spacing w:line="360" w:lineRule="auto"/>
        <w:jc w:val="both"/>
        <w:rPr>
          <w:b/>
          <w:bCs/>
          <w:color w:val="auto"/>
        </w:rPr>
      </w:pPr>
      <w:r w:rsidRPr="00076454">
        <w:rPr>
          <w:b/>
          <w:bCs/>
          <w:color w:val="auto"/>
        </w:rPr>
        <w:t>XI. Community involvement</w:t>
      </w:r>
      <w:r w:rsidR="00200C10" w:rsidRPr="00076454">
        <w:rPr>
          <w:b/>
          <w:bCs/>
          <w:color w:val="auto"/>
        </w:rPr>
        <w:t>:</w:t>
      </w:r>
    </w:p>
    <w:p w:rsidR="00200C10" w:rsidRPr="00076454" w:rsidRDefault="00200C10" w:rsidP="00076454">
      <w:pPr>
        <w:pStyle w:val="Default"/>
        <w:spacing w:line="360" w:lineRule="auto"/>
        <w:jc w:val="both"/>
        <w:rPr>
          <w:b/>
          <w:bCs/>
          <w:color w:val="FF0000"/>
        </w:rPr>
      </w:pPr>
    </w:p>
    <w:p w:rsidR="00983845" w:rsidRPr="00076454" w:rsidRDefault="00200C10" w:rsidP="00076454">
      <w:pPr>
        <w:pStyle w:val="Default"/>
        <w:spacing w:line="360" w:lineRule="auto"/>
        <w:jc w:val="both"/>
        <w:rPr>
          <w:b/>
          <w:bCs/>
          <w:color w:val="auto"/>
        </w:rPr>
      </w:pPr>
      <w:r w:rsidRPr="00076454">
        <w:rPr>
          <w:bCs/>
        </w:rPr>
        <w:t xml:space="preserve">Few of the community members are involved in the project. It can be due to that nature of the project where most of the migrants are involved in their daily routine work.   </w:t>
      </w:r>
    </w:p>
    <w:p w:rsidR="00983845" w:rsidRPr="00076454" w:rsidRDefault="00983845" w:rsidP="00076454">
      <w:pPr>
        <w:pStyle w:val="Default"/>
        <w:spacing w:line="360" w:lineRule="auto"/>
        <w:jc w:val="both"/>
        <w:rPr>
          <w:i/>
          <w:color w:val="FF0000"/>
        </w:rPr>
      </w:pPr>
    </w:p>
    <w:p w:rsidR="00C26295" w:rsidRPr="00076454" w:rsidRDefault="00983845" w:rsidP="00076454">
      <w:pPr>
        <w:pStyle w:val="Default"/>
        <w:spacing w:line="360" w:lineRule="auto"/>
        <w:jc w:val="both"/>
        <w:rPr>
          <w:b/>
          <w:bCs/>
          <w:color w:val="auto"/>
        </w:rPr>
      </w:pPr>
      <w:r w:rsidRPr="00076454">
        <w:rPr>
          <w:b/>
          <w:bCs/>
          <w:color w:val="auto"/>
        </w:rPr>
        <w:t>XII. Commodities</w:t>
      </w:r>
      <w:r w:rsidR="00C26295" w:rsidRPr="00076454">
        <w:rPr>
          <w:b/>
          <w:bCs/>
          <w:color w:val="auto"/>
        </w:rPr>
        <w:t>:</w:t>
      </w:r>
    </w:p>
    <w:p w:rsidR="00983845" w:rsidRPr="00076454" w:rsidRDefault="00983845" w:rsidP="00076454">
      <w:pPr>
        <w:pStyle w:val="Default"/>
        <w:spacing w:line="360" w:lineRule="auto"/>
        <w:jc w:val="both"/>
        <w:rPr>
          <w:b/>
          <w:bCs/>
          <w:color w:val="auto"/>
        </w:rPr>
      </w:pPr>
    </w:p>
    <w:p w:rsidR="00C26295" w:rsidRPr="00076454" w:rsidRDefault="00983845" w:rsidP="00076454">
      <w:pPr>
        <w:pStyle w:val="Default"/>
        <w:numPr>
          <w:ilvl w:val="0"/>
          <w:numId w:val="29"/>
        </w:numPr>
        <w:spacing w:line="360" w:lineRule="auto"/>
        <w:jc w:val="both"/>
        <w:rPr>
          <w:b/>
          <w:bCs/>
          <w:color w:val="auto"/>
        </w:rPr>
      </w:pPr>
      <w:r w:rsidRPr="00076454">
        <w:rPr>
          <w:color w:val="auto"/>
        </w:rPr>
        <w:t>Social marketing condoms are provided to the mi</w:t>
      </w:r>
      <w:r w:rsidR="00DB36B8" w:rsidRPr="00076454">
        <w:rPr>
          <w:color w:val="auto"/>
        </w:rPr>
        <w:t xml:space="preserve">grants as per their requirement. </w:t>
      </w:r>
    </w:p>
    <w:p w:rsidR="00C26295" w:rsidRPr="00076454" w:rsidRDefault="00983845" w:rsidP="00076454">
      <w:pPr>
        <w:pStyle w:val="Default"/>
        <w:numPr>
          <w:ilvl w:val="0"/>
          <w:numId w:val="29"/>
        </w:numPr>
        <w:spacing w:line="360" w:lineRule="auto"/>
        <w:jc w:val="both"/>
        <w:rPr>
          <w:b/>
          <w:bCs/>
          <w:color w:val="auto"/>
        </w:rPr>
      </w:pPr>
      <w:r w:rsidRPr="00076454">
        <w:rPr>
          <w:color w:val="auto"/>
        </w:rPr>
        <w:t xml:space="preserve">STI drugs are </w:t>
      </w:r>
      <w:r w:rsidR="00FE291A" w:rsidRPr="00076454">
        <w:rPr>
          <w:color w:val="auto"/>
        </w:rPr>
        <w:t>available with the</w:t>
      </w:r>
      <w:r w:rsidRPr="00076454">
        <w:rPr>
          <w:color w:val="auto"/>
        </w:rPr>
        <w:t xml:space="preserve"> project</w:t>
      </w:r>
      <w:r w:rsidR="00FE291A" w:rsidRPr="00076454">
        <w:rPr>
          <w:color w:val="auto"/>
        </w:rPr>
        <w:t xml:space="preserve"> and being used during camps</w:t>
      </w:r>
      <w:r w:rsidRPr="00076454">
        <w:rPr>
          <w:color w:val="auto"/>
        </w:rPr>
        <w:t xml:space="preserve">. </w:t>
      </w:r>
    </w:p>
    <w:p w:rsidR="00983845" w:rsidRPr="00076454" w:rsidRDefault="00983845" w:rsidP="00076454">
      <w:pPr>
        <w:pStyle w:val="Default"/>
        <w:numPr>
          <w:ilvl w:val="0"/>
          <w:numId w:val="29"/>
        </w:numPr>
        <w:spacing w:line="360" w:lineRule="auto"/>
        <w:jc w:val="both"/>
        <w:rPr>
          <w:b/>
          <w:bCs/>
          <w:color w:val="auto"/>
        </w:rPr>
      </w:pPr>
      <w:r w:rsidRPr="00076454">
        <w:rPr>
          <w:color w:val="auto"/>
        </w:rPr>
        <w:t xml:space="preserve">Some </w:t>
      </w:r>
      <w:r w:rsidR="00FE291A" w:rsidRPr="00076454">
        <w:rPr>
          <w:color w:val="auto"/>
        </w:rPr>
        <w:t xml:space="preserve">General medicines are available for providing treatment for general aliments. </w:t>
      </w:r>
    </w:p>
    <w:p w:rsidR="00C26295" w:rsidRDefault="00C26295" w:rsidP="00076454">
      <w:pPr>
        <w:pStyle w:val="Default"/>
        <w:spacing w:line="360" w:lineRule="auto"/>
        <w:jc w:val="both"/>
        <w:rPr>
          <w:color w:val="FF0000"/>
        </w:rPr>
      </w:pPr>
    </w:p>
    <w:p w:rsidR="00076454" w:rsidRPr="00076454" w:rsidRDefault="00076454" w:rsidP="00076454">
      <w:pPr>
        <w:pStyle w:val="Default"/>
        <w:spacing w:line="360" w:lineRule="auto"/>
        <w:jc w:val="both"/>
        <w:rPr>
          <w:color w:val="FF0000"/>
        </w:rPr>
      </w:pPr>
    </w:p>
    <w:p w:rsidR="00C26295" w:rsidRPr="00076454" w:rsidRDefault="00983845" w:rsidP="00076454">
      <w:pPr>
        <w:pStyle w:val="Default"/>
        <w:spacing w:line="360" w:lineRule="auto"/>
        <w:jc w:val="both"/>
        <w:rPr>
          <w:b/>
          <w:bCs/>
          <w:color w:val="auto"/>
        </w:rPr>
      </w:pPr>
      <w:r w:rsidRPr="00076454">
        <w:rPr>
          <w:b/>
          <w:bCs/>
          <w:color w:val="auto"/>
        </w:rPr>
        <w:t>XIII. Enabling environment</w:t>
      </w:r>
      <w:r w:rsidR="00C26295" w:rsidRPr="00076454">
        <w:rPr>
          <w:b/>
          <w:bCs/>
          <w:color w:val="auto"/>
        </w:rPr>
        <w:t>:</w:t>
      </w:r>
    </w:p>
    <w:p w:rsidR="00983845" w:rsidRPr="00076454" w:rsidRDefault="00983845" w:rsidP="00076454">
      <w:pPr>
        <w:pStyle w:val="Default"/>
        <w:spacing w:line="360" w:lineRule="auto"/>
        <w:jc w:val="both"/>
        <w:rPr>
          <w:b/>
          <w:bCs/>
          <w:color w:val="auto"/>
        </w:rPr>
      </w:pPr>
    </w:p>
    <w:p w:rsidR="00C26295" w:rsidRPr="00076454" w:rsidRDefault="00983845" w:rsidP="00076454">
      <w:pPr>
        <w:pStyle w:val="Default"/>
        <w:numPr>
          <w:ilvl w:val="0"/>
          <w:numId w:val="30"/>
        </w:numPr>
        <w:spacing w:line="360" w:lineRule="auto"/>
        <w:jc w:val="both"/>
        <w:rPr>
          <w:color w:val="auto"/>
        </w:rPr>
      </w:pPr>
      <w:r w:rsidRPr="00076454">
        <w:t xml:space="preserve">Advocacy meetings have been conducted by the project </w:t>
      </w:r>
      <w:r w:rsidR="00FE291A" w:rsidRPr="00076454">
        <w:t xml:space="preserve">with relevant stakeholder </w:t>
      </w:r>
      <w:r w:rsidR="00DB36B8" w:rsidRPr="00076454">
        <w:t>without any need assessment</w:t>
      </w:r>
      <w:r w:rsidR="00FE291A" w:rsidRPr="00076454">
        <w:t xml:space="preserve">. </w:t>
      </w:r>
    </w:p>
    <w:p w:rsidR="00FE291A" w:rsidRPr="00076454" w:rsidRDefault="00FE291A" w:rsidP="00076454">
      <w:pPr>
        <w:pStyle w:val="Default"/>
        <w:numPr>
          <w:ilvl w:val="0"/>
          <w:numId w:val="30"/>
        </w:numPr>
        <w:spacing w:line="360" w:lineRule="auto"/>
        <w:jc w:val="both"/>
        <w:rPr>
          <w:color w:val="auto"/>
        </w:rPr>
      </w:pPr>
      <w:r w:rsidRPr="00076454">
        <w:t>The project shall focus</w:t>
      </w:r>
      <w:r w:rsidRPr="00076454">
        <w:rPr>
          <w:color w:val="auto"/>
        </w:rPr>
        <w:t xml:space="preserve"> on more </w:t>
      </w:r>
      <w:r w:rsidR="00076454" w:rsidRPr="00076454">
        <w:rPr>
          <w:color w:val="auto"/>
        </w:rPr>
        <w:t>advocacies</w:t>
      </w:r>
      <w:r w:rsidRPr="00076454">
        <w:rPr>
          <w:color w:val="auto"/>
        </w:rPr>
        <w:t xml:space="preserve"> with </w:t>
      </w:r>
      <w:r w:rsidR="007A4760" w:rsidRPr="00076454">
        <w:rPr>
          <w:color w:val="auto"/>
        </w:rPr>
        <w:t>relevant stakeholders</w:t>
      </w:r>
      <w:r w:rsidRPr="00076454">
        <w:rPr>
          <w:color w:val="auto"/>
        </w:rPr>
        <w:t xml:space="preserve"> and try for resource mobilization. </w:t>
      </w:r>
    </w:p>
    <w:p w:rsidR="00FE291A" w:rsidRPr="00076454" w:rsidRDefault="00FE291A" w:rsidP="00076454">
      <w:pPr>
        <w:pStyle w:val="Default"/>
        <w:spacing w:line="360" w:lineRule="auto"/>
        <w:jc w:val="both"/>
        <w:rPr>
          <w:color w:val="auto"/>
        </w:rPr>
      </w:pPr>
    </w:p>
    <w:p w:rsidR="00983845" w:rsidRPr="00076454" w:rsidRDefault="00983845" w:rsidP="00076454">
      <w:pPr>
        <w:pStyle w:val="Default"/>
        <w:spacing w:line="360" w:lineRule="auto"/>
        <w:jc w:val="both"/>
        <w:rPr>
          <w:color w:val="auto"/>
        </w:rPr>
      </w:pPr>
      <w:r w:rsidRPr="00076454">
        <w:rPr>
          <w:b/>
          <w:bCs/>
          <w:color w:val="auto"/>
        </w:rPr>
        <w:t xml:space="preserve">XIV. Social protection schemes / innovation </w:t>
      </w:r>
    </w:p>
    <w:p w:rsidR="00C26295" w:rsidRPr="00076454" w:rsidRDefault="00C26295" w:rsidP="00076454">
      <w:pPr>
        <w:pStyle w:val="Default"/>
        <w:spacing w:line="360" w:lineRule="auto"/>
        <w:jc w:val="both"/>
        <w:rPr>
          <w:color w:val="auto"/>
        </w:rPr>
      </w:pPr>
    </w:p>
    <w:p w:rsidR="00983845" w:rsidRPr="00076454" w:rsidRDefault="00C26295" w:rsidP="00076454">
      <w:pPr>
        <w:pStyle w:val="Default"/>
        <w:spacing w:line="360" w:lineRule="auto"/>
        <w:jc w:val="both"/>
        <w:rPr>
          <w:color w:val="auto"/>
        </w:rPr>
      </w:pPr>
      <w:r w:rsidRPr="00076454">
        <w:rPr>
          <w:color w:val="auto"/>
        </w:rPr>
        <w:t>-</w:t>
      </w:r>
      <w:r w:rsidR="00983845" w:rsidRPr="00076454">
        <w:rPr>
          <w:color w:val="auto"/>
        </w:rPr>
        <w:t>Nothing specific to report</w:t>
      </w:r>
      <w:r w:rsidRPr="00076454">
        <w:rPr>
          <w:color w:val="auto"/>
        </w:rPr>
        <w:t>-</w:t>
      </w:r>
    </w:p>
    <w:p w:rsidR="00983845" w:rsidRPr="00076454" w:rsidRDefault="00983845" w:rsidP="00076454">
      <w:pPr>
        <w:pStyle w:val="Default"/>
        <w:spacing w:line="360" w:lineRule="auto"/>
        <w:jc w:val="both"/>
        <w:rPr>
          <w:bCs/>
          <w:i/>
          <w:color w:val="auto"/>
        </w:rPr>
      </w:pPr>
    </w:p>
    <w:p w:rsidR="00983845" w:rsidRPr="00076454" w:rsidRDefault="00983845" w:rsidP="00076454">
      <w:pPr>
        <w:pStyle w:val="Default"/>
        <w:spacing w:line="360" w:lineRule="auto"/>
        <w:jc w:val="both"/>
        <w:rPr>
          <w:b/>
          <w:bCs/>
          <w:color w:val="auto"/>
        </w:rPr>
      </w:pPr>
      <w:r w:rsidRPr="00076454">
        <w:rPr>
          <w:b/>
          <w:bCs/>
          <w:color w:val="auto"/>
        </w:rPr>
        <w:t>XV. Best Practices if any</w:t>
      </w:r>
    </w:p>
    <w:p w:rsidR="00C26295" w:rsidRPr="00076454" w:rsidRDefault="00C26295" w:rsidP="00076454">
      <w:pPr>
        <w:pStyle w:val="Default"/>
        <w:spacing w:line="360" w:lineRule="auto"/>
        <w:jc w:val="both"/>
        <w:rPr>
          <w:color w:val="auto"/>
          <w:lang w:val="en-US" w:eastAsia="en-US" w:bidi="hi-IN"/>
        </w:rPr>
      </w:pPr>
    </w:p>
    <w:p w:rsidR="00C26295" w:rsidRPr="00076454" w:rsidRDefault="00C26295" w:rsidP="00076454">
      <w:pPr>
        <w:pStyle w:val="Default"/>
        <w:spacing w:line="360" w:lineRule="auto"/>
        <w:jc w:val="both"/>
        <w:rPr>
          <w:color w:val="auto"/>
        </w:rPr>
      </w:pPr>
      <w:r w:rsidRPr="00076454">
        <w:rPr>
          <w:color w:val="auto"/>
        </w:rPr>
        <w:t>-Nothing specific to report-</w:t>
      </w:r>
    </w:p>
    <w:p w:rsidR="00C26295" w:rsidRDefault="00C26295" w:rsidP="00983845">
      <w:pPr>
        <w:pStyle w:val="ListParagraph"/>
        <w:ind w:left="0"/>
        <w:jc w:val="both"/>
        <w:rPr>
          <w:rFonts w:ascii="Times New Roman" w:hAnsi="Times New Roman" w:cs="Times New Roman"/>
          <w:sz w:val="24"/>
          <w:szCs w:val="24"/>
        </w:rPr>
      </w:pPr>
    </w:p>
    <w:p w:rsidR="00C26295" w:rsidRDefault="00C26295" w:rsidP="00983845">
      <w:pPr>
        <w:pStyle w:val="ListParagraph"/>
        <w:ind w:left="0"/>
        <w:jc w:val="both"/>
        <w:rPr>
          <w:rFonts w:ascii="Times New Roman" w:hAnsi="Times New Roman" w:cs="Times New Roman"/>
          <w:sz w:val="24"/>
          <w:szCs w:val="24"/>
        </w:rPr>
      </w:pPr>
    </w:p>
    <w:p w:rsidR="00C26295" w:rsidRDefault="00C26295" w:rsidP="00983845">
      <w:pPr>
        <w:pStyle w:val="ListParagraph"/>
        <w:ind w:left="0"/>
        <w:jc w:val="both"/>
        <w:rPr>
          <w:rFonts w:ascii="Times New Roman" w:hAnsi="Times New Roman" w:cs="Times New Roman"/>
          <w:sz w:val="24"/>
          <w:szCs w:val="24"/>
        </w:rPr>
      </w:pPr>
    </w:p>
    <w:p w:rsidR="00C26295" w:rsidRPr="00C26295" w:rsidRDefault="00C26295" w:rsidP="00C26295">
      <w:pPr>
        <w:pStyle w:val="ListParagraph"/>
        <w:ind w:left="0"/>
        <w:jc w:val="center"/>
        <w:rPr>
          <w:rFonts w:ascii="Times New Roman" w:hAnsi="Times New Roman" w:cs="Times New Roman"/>
          <w:b/>
          <w:sz w:val="24"/>
          <w:szCs w:val="24"/>
        </w:rPr>
      </w:pPr>
      <w:r w:rsidRPr="00C26295">
        <w:rPr>
          <w:rFonts w:ascii="Times New Roman" w:hAnsi="Times New Roman" w:cs="Times New Roman"/>
          <w:b/>
          <w:sz w:val="24"/>
          <w:szCs w:val="24"/>
        </w:rPr>
        <w:t>-End of the Report-</w:t>
      </w:r>
    </w:p>
    <w:p w:rsidR="00983845" w:rsidRPr="009A3FC0" w:rsidRDefault="00983845" w:rsidP="00983845">
      <w:pPr>
        <w:pStyle w:val="ListParagraph"/>
        <w:ind w:left="0"/>
        <w:jc w:val="both"/>
        <w:rPr>
          <w:rFonts w:ascii="Times New Roman" w:hAnsi="Times New Roman" w:cs="Times New Roman"/>
          <w:sz w:val="24"/>
          <w:szCs w:val="24"/>
        </w:rPr>
      </w:pPr>
    </w:p>
    <w:p w:rsidR="00983845" w:rsidRPr="009A3FC0" w:rsidRDefault="00983845" w:rsidP="00983845">
      <w:pPr>
        <w:pStyle w:val="ListParagraph"/>
        <w:ind w:left="0"/>
        <w:jc w:val="both"/>
        <w:rPr>
          <w:rFonts w:ascii="Times New Roman" w:hAnsi="Times New Roman" w:cs="Times New Roman"/>
          <w:color w:val="FF0000"/>
          <w:sz w:val="24"/>
          <w:szCs w:val="24"/>
        </w:rPr>
      </w:pPr>
    </w:p>
    <w:p w:rsidR="00983845" w:rsidRPr="009A3FC0" w:rsidRDefault="00983845" w:rsidP="00983845">
      <w:pPr>
        <w:pStyle w:val="ListParagraph"/>
        <w:ind w:left="0"/>
        <w:jc w:val="both"/>
        <w:rPr>
          <w:rFonts w:ascii="Times New Roman" w:hAnsi="Times New Roman" w:cs="Times New Roman"/>
          <w:color w:val="FF0000"/>
          <w:sz w:val="24"/>
          <w:szCs w:val="24"/>
        </w:rPr>
      </w:pPr>
    </w:p>
    <w:p w:rsidR="00983845" w:rsidRPr="009A3FC0" w:rsidRDefault="00983845" w:rsidP="0020427F">
      <w:pPr>
        <w:pStyle w:val="Default"/>
        <w:jc w:val="both"/>
        <w:rPr>
          <w:b/>
          <w:bCs/>
          <w:color w:val="FF0000"/>
        </w:rPr>
      </w:pPr>
    </w:p>
    <w:sectPr w:rsidR="00983845" w:rsidRPr="009A3FC0" w:rsidSect="00076454">
      <w:footerReference w:type="default" r:id="rId9"/>
      <w:pgSz w:w="11906" w:h="16838"/>
      <w:pgMar w:top="720" w:right="1800" w:bottom="720" w:left="1843" w:header="708" w:footer="708" w:gutter="0"/>
      <w:pgBorders w:offsetFrom="page">
        <w:top w:val="double" w:sz="4" w:space="24" w:color="auto"/>
        <w:left w:val="double" w:sz="4" w:space="24" w:color="auto"/>
        <w:bottom w:val="double" w:sz="4" w:space="24" w:color="auto"/>
        <w:right w:val="double" w:sz="4" w:space="24" w:color="auto"/>
      </w:pgBorders>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6C8" w:rsidRDefault="005746C8" w:rsidP="003C7545">
      <w:pPr>
        <w:spacing w:after="0" w:line="240" w:lineRule="auto"/>
      </w:pPr>
      <w:r>
        <w:separator/>
      </w:r>
    </w:p>
  </w:endnote>
  <w:endnote w:type="continuationSeparator" w:id="0">
    <w:p w:rsidR="005746C8" w:rsidRDefault="005746C8" w:rsidP="003C75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50C" w:rsidRPr="003C7545" w:rsidRDefault="002D7D30" w:rsidP="003C7545">
    <w:pPr>
      <w:pStyle w:val="Footer"/>
      <w:pBdr>
        <w:top w:val="single" w:sz="4" w:space="1" w:color="D9D9D9"/>
      </w:pBdr>
      <w:rPr>
        <w:b/>
        <w:bCs/>
        <w:sz w:val="18"/>
        <w:szCs w:val="18"/>
      </w:rPr>
    </w:pPr>
    <w:r w:rsidRPr="003C7545">
      <w:rPr>
        <w:sz w:val="18"/>
        <w:szCs w:val="18"/>
      </w:rPr>
      <w:fldChar w:fldCharType="begin"/>
    </w:r>
    <w:r w:rsidR="001A350C" w:rsidRPr="003C7545">
      <w:rPr>
        <w:sz w:val="18"/>
        <w:szCs w:val="18"/>
      </w:rPr>
      <w:instrText xml:space="preserve"> PAGE   \* MERGEFORMAT </w:instrText>
    </w:r>
    <w:r w:rsidRPr="003C7545">
      <w:rPr>
        <w:sz w:val="18"/>
        <w:szCs w:val="18"/>
      </w:rPr>
      <w:fldChar w:fldCharType="separate"/>
    </w:r>
    <w:r w:rsidR="004817C6" w:rsidRPr="004817C6">
      <w:rPr>
        <w:b/>
        <w:bCs/>
        <w:noProof/>
        <w:sz w:val="18"/>
        <w:szCs w:val="18"/>
      </w:rPr>
      <w:t>11</w:t>
    </w:r>
    <w:r w:rsidRPr="003C7545">
      <w:rPr>
        <w:b/>
        <w:bCs/>
        <w:noProof/>
        <w:sz w:val="18"/>
        <w:szCs w:val="18"/>
      </w:rPr>
      <w:fldChar w:fldCharType="end"/>
    </w:r>
    <w:r w:rsidR="001A350C" w:rsidRPr="003C7545">
      <w:rPr>
        <w:b/>
        <w:bCs/>
        <w:sz w:val="18"/>
        <w:szCs w:val="18"/>
      </w:rPr>
      <w:t xml:space="preserve"> | </w:t>
    </w:r>
    <w:r w:rsidR="001A350C" w:rsidRPr="003C7545">
      <w:rPr>
        <w:color w:val="7F7F7F"/>
        <w:spacing w:val="60"/>
        <w:sz w:val="18"/>
        <w:szCs w:val="18"/>
      </w:rPr>
      <w:t>Page</w:t>
    </w:r>
  </w:p>
  <w:p w:rsidR="001A350C" w:rsidRDefault="001A35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6C8" w:rsidRDefault="005746C8" w:rsidP="003C7545">
      <w:pPr>
        <w:spacing w:after="0" w:line="240" w:lineRule="auto"/>
      </w:pPr>
      <w:r>
        <w:separator/>
      </w:r>
    </w:p>
  </w:footnote>
  <w:footnote w:type="continuationSeparator" w:id="0">
    <w:p w:rsidR="005746C8" w:rsidRDefault="005746C8" w:rsidP="003C75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hybridMultilevel"/>
    <w:tmpl w:val="5CCC9180"/>
    <w:lvl w:ilvl="0" w:tplc="D35C13D8">
      <w:start w:val="1"/>
      <w:numFmt w:val="decimal"/>
      <w:lvlText w:val="%1."/>
      <w:lvlJc w:val="left"/>
      <w:pPr>
        <w:ind w:left="1080" w:hanging="361"/>
      </w:pPr>
      <w:rPr>
        <w:rFonts w:ascii="Times New Roman" w:eastAsia="Times New Roman" w:hAnsi="Times New Roman" w:cs="Times New Roman" w:hint="default"/>
        <w:spacing w:val="-5"/>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000005"/>
    <w:multiLevelType w:val="hybridMultilevel"/>
    <w:tmpl w:val="41E4430C"/>
    <w:lvl w:ilvl="0" w:tplc="E36E8C64">
      <w:start w:val="1"/>
      <w:numFmt w:val="upperRoman"/>
      <w:lvlText w:val="%1."/>
      <w:lvlJc w:val="left"/>
      <w:pPr>
        <w:ind w:left="6391" w:hanging="720"/>
      </w:pPr>
      <w:rPr>
        <w:rFonts w:hint="default"/>
      </w:rPr>
    </w:lvl>
    <w:lvl w:ilvl="1" w:tplc="04090019" w:tentative="1">
      <w:start w:val="1"/>
      <w:numFmt w:val="lowerLetter"/>
      <w:lvlText w:val="%2."/>
      <w:lvlJc w:val="left"/>
      <w:pPr>
        <w:ind w:left="6751" w:hanging="360"/>
      </w:pPr>
    </w:lvl>
    <w:lvl w:ilvl="2" w:tplc="0409001B" w:tentative="1">
      <w:start w:val="1"/>
      <w:numFmt w:val="lowerRoman"/>
      <w:lvlText w:val="%3."/>
      <w:lvlJc w:val="right"/>
      <w:pPr>
        <w:ind w:left="7471" w:hanging="180"/>
      </w:pPr>
    </w:lvl>
    <w:lvl w:ilvl="3" w:tplc="0409000F" w:tentative="1">
      <w:start w:val="1"/>
      <w:numFmt w:val="decimal"/>
      <w:lvlText w:val="%4."/>
      <w:lvlJc w:val="left"/>
      <w:pPr>
        <w:ind w:left="8191" w:hanging="360"/>
      </w:pPr>
    </w:lvl>
    <w:lvl w:ilvl="4" w:tplc="04090019" w:tentative="1">
      <w:start w:val="1"/>
      <w:numFmt w:val="lowerLetter"/>
      <w:lvlText w:val="%5."/>
      <w:lvlJc w:val="left"/>
      <w:pPr>
        <w:ind w:left="8911" w:hanging="360"/>
      </w:pPr>
    </w:lvl>
    <w:lvl w:ilvl="5" w:tplc="0409001B" w:tentative="1">
      <w:start w:val="1"/>
      <w:numFmt w:val="lowerRoman"/>
      <w:lvlText w:val="%6."/>
      <w:lvlJc w:val="right"/>
      <w:pPr>
        <w:ind w:left="9631" w:hanging="180"/>
      </w:pPr>
    </w:lvl>
    <w:lvl w:ilvl="6" w:tplc="0409000F" w:tentative="1">
      <w:start w:val="1"/>
      <w:numFmt w:val="decimal"/>
      <w:lvlText w:val="%7."/>
      <w:lvlJc w:val="left"/>
      <w:pPr>
        <w:ind w:left="10351" w:hanging="360"/>
      </w:pPr>
    </w:lvl>
    <w:lvl w:ilvl="7" w:tplc="04090019" w:tentative="1">
      <w:start w:val="1"/>
      <w:numFmt w:val="lowerLetter"/>
      <w:lvlText w:val="%8."/>
      <w:lvlJc w:val="left"/>
      <w:pPr>
        <w:ind w:left="11071" w:hanging="360"/>
      </w:pPr>
    </w:lvl>
    <w:lvl w:ilvl="8" w:tplc="0409001B" w:tentative="1">
      <w:start w:val="1"/>
      <w:numFmt w:val="lowerRoman"/>
      <w:lvlText w:val="%9."/>
      <w:lvlJc w:val="right"/>
      <w:pPr>
        <w:ind w:left="11791" w:hanging="180"/>
      </w:pPr>
    </w:lvl>
  </w:abstractNum>
  <w:abstractNum w:abstractNumId="2">
    <w:nsid w:val="067D111F"/>
    <w:multiLevelType w:val="hybridMultilevel"/>
    <w:tmpl w:val="11F2E1B2"/>
    <w:lvl w:ilvl="0" w:tplc="12C69F04">
      <w:start w:val="1"/>
      <w:numFmt w:val="decimal"/>
      <w:lvlText w:val="%1."/>
      <w:lvlJc w:val="left"/>
      <w:pPr>
        <w:ind w:left="720" w:hanging="360"/>
      </w:pPr>
      <w:rPr>
        <w:rFonts w:hint="default"/>
        <w:b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926307B"/>
    <w:multiLevelType w:val="hybridMultilevel"/>
    <w:tmpl w:val="E9DE8D5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38662D"/>
    <w:multiLevelType w:val="hybridMultilevel"/>
    <w:tmpl w:val="A29CD99C"/>
    <w:lvl w:ilvl="0" w:tplc="4009000F">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6D6378D"/>
    <w:multiLevelType w:val="hybridMultilevel"/>
    <w:tmpl w:val="EC60BFF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D2A0C56"/>
    <w:multiLevelType w:val="hybridMultilevel"/>
    <w:tmpl w:val="08BC838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DF2149D"/>
    <w:multiLevelType w:val="hybridMultilevel"/>
    <w:tmpl w:val="4906F3A4"/>
    <w:lvl w:ilvl="0" w:tplc="5DAC1726">
      <w:start w:val="1"/>
      <w:numFmt w:val="decimal"/>
      <w:lvlText w:val="%1."/>
      <w:lvlJc w:val="left"/>
      <w:pPr>
        <w:ind w:left="720" w:hanging="360"/>
      </w:pPr>
      <w:rPr>
        <w:rFonts w:ascii="Times New Roman" w:hAnsi="Times New Roman"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F6469E4"/>
    <w:multiLevelType w:val="hybridMultilevel"/>
    <w:tmpl w:val="5B88C84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202F6D5C"/>
    <w:multiLevelType w:val="hybridMultilevel"/>
    <w:tmpl w:val="356A926C"/>
    <w:lvl w:ilvl="0" w:tplc="A0207460">
      <w:start w:val="1"/>
      <w:numFmt w:val="lowerLetter"/>
      <w:lvlText w:val="%1)"/>
      <w:lvlJc w:val="left"/>
      <w:pPr>
        <w:ind w:left="1080" w:hanging="360"/>
      </w:pPr>
      <w:rPr>
        <w:rFonts w:ascii="Times New Roman" w:eastAsia="Times New Roman" w:hAnsi="Times New Roman" w:cs="Times New Roman"/>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nsid w:val="20981807"/>
    <w:multiLevelType w:val="hybridMultilevel"/>
    <w:tmpl w:val="89C49ABA"/>
    <w:lvl w:ilvl="0" w:tplc="464E7C70">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AC05234"/>
    <w:multiLevelType w:val="hybridMultilevel"/>
    <w:tmpl w:val="0C28CB4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3164734D"/>
    <w:multiLevelType w:val="hybridMultilevel"/>
    <w:tmpl w:val="DCD435E4"/>
    <w:lvl w:ilvl="0" w:tplc="DCE03346">
      <w:start w:val="1"/>
      <w:numFmt w:val="decimal"/>
      <w:lvlText w:val="%1."/>
      <w:lvlJc w:val="left"/>
      <w:pPr>
        <w:ind w:left="720" w:hanging="360"/>
      </w:pPr>
      <w:rPr>
        <w:rFonts w:hint="default"/>
        <w:b w:val="0"/>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32522420"/>
    <w:multiLevelType w:val="hybridMultilevel"/>
    <w:tmpl w:val="5D40FC8E"/>
    <w:lvl w:ilvl="0" w:tplc="4009000F">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3508391D"/>
    <w:multiLevelType w:val="hybridMultilevel"/>
    <w:tmpl w:val="813E96D8"/>
    <w:lvl w:ilvl="0" w:tplc="534E6126">
      <w:start w:val="1"/>
      <w:numFmt w:val="decimal"/>
      <w:lvlText w:val="%1."/>
      <w:lvlJc w:val="left"/>
      <w:pPr>
        <w:ind w:left="720" w:hanging="360"/>
      </w:pPr>
      <w:rPr>
        <w:rFont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38CE6404"/>
    <w:multiLevelType w:val="hybridMultilevel"/>
    <w:tmpl w:val="5AB2EEE4"/>
    <w:lvl w:ilvl="0" w:tplc="4BC42CBA">
      <w:start w:val="1"/>
      <w:numFmt w:val="decimal"/>
      <w:lvlText w:val="%1."/>
      <w:lvlJc w:val="left"/>
      <w:pPr>
        <w:ind w:left="720" w:hanging="360"/>
      </w:pPr>
      <w:rPr>
        <w:rFonts w:hint="default"/>
        <w:b w:val="0"/>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912384D"/>
    <w:multiLevelType w:val="hybridMultilevel"/>
    <w:tmpl w:val="753637DE"/>
    <w:lvl w:ilvl="0" w:tplc="C2F00D5C">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3AB322BE"/>
    <w:multiLevelType w:val="hybridMultilevel"/>
    <w:tmpl w:val="2476041C"/>
    <w:lvl w:ilvl="0" w:tplc="00646E58">
      <w:start w:val="1"/>
      <w:numFmt w:val="lowerLetter"/>
      <w:lvlText w:val="%1)"/>
      <w:lvlJc w:val="left"/>
      <w:pPr>
        <w:ind w:left="720" w:hanging="360"/>
      </w:pPr>
      <w:rPr>
        <w:rFonts w:ascii="Times New Roman" w:eastAsia="Times New Roman"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3BC0733A"/>
    <w:multiLevelType w:val="hybridMultilevel"/>
    <w:tmpl w:val="53D6C04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3BC5272A"/>
    <w:multiLevelType w:val="hybridMultilevel"/>
    <w:tmpl w:val="4580A9B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3C3445D6"/>
    <w:multiLevelType w:val="hybridMultilevel"/>
    <w:tmpl w:val="48660704"/>
    <w:lvl w:ilvl="0" w:tplc="12885604">
      <w:start w:val="1"/>
      <w:numFmt w:val="decimal"/>
      <w:lvlText w:val="%1."/>
      <w:lvlJc w:val="left"/>
      <w:pPr>
        <w:ind w:left="720" w:hanging="360"/>
      </w:pPr>
      <w:rPr>
        <w:rFonts w:ascii="Calibri" w:hAnsi="Calibri" w:hint="default"/>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41812CB2"/>
    <w:multiLevelType w:val="hybridMultilevel"/>
    <w:tmpl w:val="219E3254"/>
    <w:lvl w:ilvl="0" w:tplc="17E2B55C">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41E114B6"/>
    <w:multiLevelType w:val="hybridMultilevel"/>
    <w:tmpl w:val="6DF6D8B8"/>
    <w:lvl w:ilvl="0" w:tplc="BB2C3F90">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5EF1C40"/>
    <w:multiLevelType w:val="hybridMultilevel"/>
    <w:tmpl w:val="CB729224"/>
    <w:lvl w:ilvl="0" w:tplc="E7E4BEB6">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7443147"/>
    <w:multiLevelType w:val="hybridMultilevel"/>
    <w:tmpl w:val="8C5AC096"/>
    <w:lvl w:ilvl="0" w:tplc="E9EE0E7E">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4B067760"/>
    <w:multiLevelType w:val="hybridMultilevel"/>
    <w:tmpl w:val="BBCE811C"/>
    <w:lvl w:ilvl="0" w:tplc="21647AF0">
      <w:start w:val="1"/>
      <w:numFmt w:val="lowerLetter"/>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26">
    <w:nsid w:val="4F472FAA"/>
    <w:multiLevelType w:val="hybridMultilevel"/>
    <w:tmpl w:val="03AE9AEC"/>
    <w:lvl w:ilvl="0" w:tplc="CBFADE76">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51962538"/>
    <w:multiLevelType w:val="multilevel"/>
    <w:tmpl w:val="491C473E"/>
    <w:lvl w:ilvl="0">
      <w:start w:val="1"/>
      <w:numFmt w:val="decimal"/>
      <w:lvlText w:val="%1."/>
      <w:lvlJc w:val="left"/>
      <w:pPr>
        <w:ind w:left="900" w:hanging="360"/>
      </w:pPr>
      <w:rPr>
        <w:rFonts w:hint="default"/>
        <w:u w:val="none"/>
      </w:rPr>
    </w:lvl>
    <w:lvl w:ilvl="1">
      <w:start w:val="1"/>
      <w:numFmt w:val="decimal"/>
      <w:isLgl/>
      <w:lvlText w:val="%1.%2"/>
      <w:lvlJc w:val="left"/>
      <w:pPr>
        <w:ind w:left="1260" w:hanging="36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420" w:hanging="108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500" w:hanging="1440"/>
      </w:pPr>
      <w:rPr>
        <w:rFonts w:hint="default"/>
      </w:rPr>
    </w:lvl>
    <w:lvl w:ilvl="8">
      <w:start w:val="1"/>
      <w:numFmt w:val="decimal"/>
      <w:isLgl/>
      <w:lvlText w:val="%1.%2.%3.%4.%5.%6.%7.%8.%9"/>
      <w:lvlJc w:val="left"/>
      <w:pPr>
        <w:ind w:left="5220" w:hanging="1800"/>
      </w:pPr>
      <w:rPr>
        <w:rFonts w:hint="default"/>
      </w:rPr>
    </w:lvl>
  </w:abstractNum>
  <w:abstractNum w:abstractNumId="28">
    <w:nsid w:val="5DA9558A"/>
    <w:multiLevelType w:val="hybridMultilevel"/>
    <w:tmpl w:val="8D3CB13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E610577"/>
    <w:multiLevelType w:val="hybridMultilevel"/>
    <w:tmpl w:val="7430CE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5E6E5A"/>
    <w:multiLevelType w:val="hybridMultilevel"/>
    <w:tmpl w:val="E9B45D5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606D6E70"/>
    <w:multiLevelType w:val="hybridMultilevel"/>
    <w:tmpl w:val="F99A2B2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6532021B"/>
    <w:multiLevelType w:val="hybridMultilevel"/>
    <w:tmpl w:val="9F04ED4A"/>
    <w:lvl w:ilvl="0" w:tplc="E29E51DA">
      <w:start w:val="1"/>
      <w:numFmt w:val="decimal"/>
      <w:lvlText w:val="%1."/>
      <w:lvlJc w:val="left"/>
      <w:pPr>
        <w:ind w:left="360" w:hanging="360"/>
      </w:pPr>
      <w:rPr>
        <w:rFonts w:hint="default"/>
        <w:b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3">
    <w:nsid w:val="6C9D1B1A"/>
    <w:multiLevelType w:val="hybridMultilevel"/>
    <w:tmpl w:val="FB84A7E0"/>
    <w:lvl w:ilvl="0" w:tplc="5C8859DE">
      <w:start w:val="1"/>
      <w:numFmt w:val="lowerLetter"/>
      <w:lvlText w:val="%1."/>
      <w:lvlJc w:val="left"/>
      <w:pPr>
        <w:ind w:left="720" w:hanging="360"/>
      </w:pPr>
      <w:rPr>
        <w:rFont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6F5144CF"/>
    <w:multiLevelType w:val="hybridMultilevel"/>
    <w:tmpl w:val="180CC32E"/>
    <w:lvl w:ilvl="0" w:tplc="650CFB2A">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6FED3333"/>
    <w:multiLevelType w:val="hybridMultilevel"/>
    <w:tmpl w:val="436A96F0"/>
    <w:lvl w:ilvl="0" w:tplc="4009000F">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71370F61"/>
    <w:multiLevelType w:val="hybridMultilevel"/>
    <w:tmpl w:val="42528E6C"/>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75CD7AD1"/>
    <w:multiLevelType w:val="hybridMultilevel"/>
    <w:tmpl w:val="A3C40F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768B0B20"/>
    <w:multiLevelType w:val="hybridMultilevel"/>
    <w:tmpl w:val="79C60962"/>
    <w:lvl w:ilvl="0" w:tplc="4009000F">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768E6892"/>
    <w:multiLevelType w:val="hybridMultilevel"/>
    <w:tmpl w:val="4ECA300E"/>
    <w:lvl w:ilvl="0" w:tplc="1870E180">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78B33BEB"/>
    <w:multiLevelType w:val="multilevel"/>
    <w:tmpl w:val="C6FEAF08"/>
    <w:lvl w:ilvl="0">
      <w:start w:val="1"/>
      <w:numFmt w:val="decimal"/>
      <w:lvlText w:val="%1."/>
      <w:lvlJc w:val="left"/>
      <w:pPr>
        <w:tabs>
          <w:tab w:val="num" w:pos="720"/>
        </w:tabs>
        <w:ind w:left="720" w:hanging="360"/>
      </w:pPr>
      <w:rPr>
        <w:rFonts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7F983FDE"/>
    <w:multiLevelType w:val="hybridMultilevel"/>
    <w:tmpl w:val="0C0ECC4E"/>
    <w:lvl w:ilvl="0" w:tplc="780E31D2">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3"/>
  </w:num>
  <w:num w:numId="2">
    <w:abstractNumId w:val="40"/>
  </w:num>
  <w:num w:numId="3">
    <w:abstractNumId w:val="22"/>
  </w:num>
  <w:num w:numId="4">
    <w:abstractNumId w:val="12"/>
  </w:num>
  <w:num w:numId="5">
    <w:abstractNumId w:val="4"/>
  </w:num>
  <w:num w:numId="6">
    <w:abstractNumId w:val="39"/>
  </w:num>
  <w:num w:numId="7">
    <w:abstractNumId w:val="20"/>
  </w:num>
  <w:num w:numId="8">
    <w:abstractNumId w:val="41"/>
  </w:num>
  <w:num w:numId="9">
    <w:abstractNumId w:val="6"/>
  </w:num>
  <w:num w:numId="10">
    <w:abstractNumId w:val="16"/>
  </w:num>
  <w:num w:numId="11">
    <w:abstractNumId w:val="32"/>
  </w:num>
  <w:num w:numId="12">
    <w:abstractNumId w:val="19"/>
  </w:num>
  <w:num w:numId="13">
    <w:abstractNumId w:val="24"/>
  </w:num>
  <w:num w:numId="14">
    <w:abstractNumId w:val="30"/>
  </w:num>
  <w:num w:numId="15">
    <w:abstractNumId w:val="15"/>
  </w:num>
  <w:num w:numId="16">
    <w:abstractNumId w:val="37"/>
  </w:num>
  <w:num w:numId="17">
    <w:abstractNumId w:val="21"/>
  </w:num>
  <w:num w:numId="18">
    <w:abstractNumId w:val="2"/>
  </w:num>
  <w:num w:numId="19">
    <w:abstractNumId w:val="34"/>
  </w:num>
  <w:num w:numId="20">
    <w:abstractNumId w:val="7"/>
  </w:num>
  <w:num w:numId="21">
    <w:abstractNumId w:val="31"/>
  </w:num>
  <w:num w:numId="22">
    <w:abstractNumId w:val="8"/>
  </w:num>
  <w:num w:numId="23">
    <w:abstractNumId w:val="38"/>
  </w:num>
  <w:num w:numId="24">
    <w:abstractNumId w:val="10"/>
  </w:num>
  <w:num w:numId="25">
    <w:abstractNumId w:val="26"/>
  </w:num>
  <w:num w:numId="26">
    <w:abstractNumId w:val="36"/>
  </w:num>
  <w:num w:numId="27">
    <w:abstractNumId w:val="5"/>
  </w:num>
  <w:num w:numId="28">
    <w:abstractNumId w:val="35"/>
  </w:num>
  <w:num w:numId="29">
    <w:abstractNumId w:val="13"/>
  </w:num>
  <w:num w:numId="30">
    <w:abstractNumId w:val="14"/>
  </w:num>
  <w:num w:numId="31">
    <w:abstractNumId w:val="27"/>
  </w:num>
  <w:num w:numId="32">
    <w:abstractNumId w:val="29"/>
  </w:num>
  <w:num w:numId="33">
    <w:abstractNumId w:val="3"/>
  </w:num>
  <w:num w:numId="34">
    <w:abstractNumId w:val="18"/>
  </w:num>
  <w:num w:numId="35">
    <w:abstractNumId w:val="11"/>
  </w:num>
  <w:num w:numId="36">
    <w:abstractNumId w:val="28"/>
  </w:num>
  <w:num w:numId="37">
    <w:abstractNumId w:val="1"/>
  </w:num>
  <w:num w:numId="38">
    <w:abstractNumId w:val="0"/>
  </w:num>
  <w:num w:numId="39">
    <w:abstractNumId w:val="9"/>
  </w:num>
  <w:num w:numId="40">
    <w:abstractNumId w:val="17"/>
  </w:num>
  <w:num w:numId="41">
    <w:abstractNumId w:val="25"/>
  </w:num>
  <w:num w:numId="42">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72B"/>
    <w:rsid w:val="00001182"/>
    <w:rsid w:val="0000172A"/>
    <w:rsid w:val="00002AE0"/>
    <w:rsid w:val="000042DD"/>
    <w:rsid w:val="00005946"/>
    <w:rsid w:val="0000715F"/>
    <w:rsid w:val="00007554"/>
    <w:rsid w:val="0000787B"/>
    <w:rsid w:val="00012C35"/>
    <w:rsid w:val="00012DD8"/>
    <w:rsid w:val="000159FC"/>
    <w:rsid w:val="000176BB"/>
    <w:rsid w:val="0002023F"/>
    <w:rsid w:val="000203F5"/>
    <w:rsid w:val="00021A76"/>
    <w:rsid w:val="000302AF"/>
    <w:rsid w:val="000324F8"/>
    <w:rsid w:val="00035F3B"/>
    <w:rsid w:val="00036CE3"/>
    <w:rsid w:val="000407EB"/>
    <w:rsid w:val="00042421"/>
    <w:rsid w:val="00042B0E"/>
    <w:rsid w:val="00045E5C"/>
    <w:rsid w:val="00045EED"/>
    <w:rsid w:val="0005472E"/>
    <w:rsid w:val="00055069"/>
    <w:rsid w:val="000571C8"/>
    <w:rsid w:val="00060B8E"/>
    <w:rsid w:val="00062504"/>
    <w:rsid w:val="00063DBD"/>
    <w:rsid w:val="000643C9"/>
    <w:rsid w:val="00064909"/>
    <w:rsid w:val="000678A5"/>
    <w:rsid w:val="0007377E"/>
    <w:rsid w:val="00075536"/>
    <w:rsid w:val="00075D2A"/>
    <w:rsid w:val="00076454"/>
    <w:rsid w:val="000809B7"/>
    <w:rsid w:val="00080D4A"/>
    <w:rsid w:val="000811F5"/>
    <w:rsid w:val="00083BF1"/>
    <w:rsid w:val="0009004B"/>
    <w:rsid w:val="00090584"/>
    <w:rsid w:val="00092758"/>
    <w:rsid w:val="00092DA0"/>
    <w:rsid w:val="0009598E"/>
    <w:rsid w:val="0009612A"/>
    <w:rsid w:val="000A3FD4"/>
    <w:rsid w:val="000A478A"/>
    <w:rsid w:val="000B061C"/>
    <w:rsid w:val="000B29E1"/>
    <w:rsid w:val="000B2BA7"/>
    <w:rsid w:val="000B4314"/>
    <w:rsid w:val="000B54C3"/>
    <w:rsid w:val="000B564C"/>
    <w:rsid w:val="000C1264"/>
    <w:rsid w:val="000C378C"/>
    <w:rsid w:val="000C46D5"/>
    <w:rsid w:val="000C562E"/>
    <w:rsid w:val="000C5827"/>
    <w:rsid w:val="000D0C11"/>
    <w:rsid w:val="000D33A8"/>
    <w:rsid w:val="000D3CD1"/>
    <w:rsid w:val="000E4C25"/>
    <w:rsid w:val="000E63AC"/>
    <w:rsid w:val="000E7055"/>
    <w:rsid w:val="000F397A"/>
    <w:rsid w:val="0010163E"/>
    <w:rsid w:val="00105B11"/>
    <w:rsid w:val="0010780E"/>
    <w:rsid w:val="00107C29"/>
    <w:rsid w:val="001101F9"/>
    <w:rsid w:val="001203C2"/>
    <w:rsid w:val="00120C82"/>
    <w:rsid w:val="001237AD"/>
    <w:rsid w:val="001257FA"/>
    <w:rsid w:val="00125F51"/>
    <w:rsid w:val="00130881"/>
    <w:rsid w:val="001319EB"/>
    <w:rsid w:val="00134C31"/>
    <w:rsid w:val="00134D3F"/>
    <w:rsid w:val="001362A0"/>
    <w:rsid w:val="00136EDB"/>
    <w:rsid w:val="00141193"/>
    <w:rsid w:val="0014372B"/>
    <w:rsid w:val="00144F65"/>
    <w:rsid w:val="001470AA"/>
    <w:rsid w:val="001524D7"/>
    <w:rsid w:val="0015365D"/>
    <w:rsid w:val="001555F7"/>
    <w:rsid w:val="00157C96"/>
    <w:rsid w:val="0016077C"/>
    <w:rsid w:val="001658CF"/>
    <w:rsid w:val="00175B8C"/>
    <w:rsid w:val="001776A5"/>
    <w:rsid w:val="001777A9"/>
    <w:rsid w:val="00180A30"/>
    <w:rsid w:val="00181A4F"/>
    <w:rsid w:val="001875A9"/>
    <w:rsid w:val="001936E9"/>
    <w:rsid w:val="001950DF"/>
    <w:rsid w:val="001A0878"/>
    <w:rsid w:val="001A2A16"/>
    <w:rsid w:val="001A350C"/>
    <w:rsid w:val="001A4045"/>
    <w:rsid w:val="001A6B10"/>
    <w:rsid w:val="001B1AEA"/>
    <w:rsid w:val="001C2785"/>
    <w:rsid w:val="001D53CC"/>
    <w:rsid w:val="001E0C74"/>
    <w:rsid w:val="001E2004"/>
    <w:rsid w:val="001E3F8A"/>
    <w:rsid w:val="001E68ED"/>
    <w:rsid w:val="001E741B"/>
    <w:rsid w:val="001E798D"/>
    <w:rsid w:val="001F2683"/>
    <w:rsid w:val="001F387D"/>
    <w:rsid w:val="001F480C"/>
    <w:rsid w:val="001F4C35"/>
    <w:rsid w:val="001F6838"/>
    <w:rsid w:val="00200C10"/>
    <w:rsid w:val="0020427F"/>
    <w:rsid w:val="00206CB9"/>
    <w:rsid w:val="00210F70"/>
    <w:rsid w:val="00210F78"/>
    <w:rsid w:val="00211095"/>
    <w:rsid w:val="002116CD"/>
    <w:rsid w:val="00213016"/>
    <w:rsid w:val="00216B01"/>
    <w:rsid w:val="002179B9"/>
    <w:rsid w:val="00217B6A"/>
    <w:rsid w:val="002226B2"/>
    <w:rsid w:val="00222A3F"/>
    <w:rsid w:val="00226AF3"/>
    <w:rsid w:val="00227B09"/>
    <w:rsid w:val="002324FC"/>
    <w:rsid w:val="002339F0"/>
    <w:rsid w:val="00233CC8"/>
    <w:rsid w:val="00242855"/>
    <w:rsid w:val="00247909"/>
    <w:rsid w:val="002512BF"/>
    <w:rsid w:val="00255BFE"/>
    <w:rsid w:val="002560E1"/>
    <w:rsid w:val="00256630"/>
    <w:rsid w:val="00256821"/>
    <w:rsid w:val="00260120"/>
    <w:rsid w:val="00260E5F"/>
    <w:rsid w:val="002636F2"/>
    <w:rsid w:val="00267F1A"/>
    <w:rsid w:val="00270973"/>
    <w:rsid w:val="00274292"/>
    <w:rsid w:val="0027435A"/>
    <w:rsid w:val="002768AC"/>
    <w:rsid w:val="00277117"/>
    <w:rsid w:val="00282FA0"/>
    <w:rsid w:val="00284187"/>
    <w:rsid w:val="00285E8B"/>
    <w:rsid w:val="00286CD7"/>
    <w:rsid w:val="002902C2"/>
    <w:rsid w:val="00293778"/>
    <w:rsid w:val="002A1710"/>
    <w:rsid w:val="002A2CC1"/>
    <w:rsid w:val="002A38C5"/>
    <w:rsid w:val="002A510C"/>
    <w:rsid w:val="002A57FB"/>
    <w:rsid w:val="002B324A"/>
    <w:rsid w:val="002B6A65"/>
    <w:rsid w:val="002B7FAE"/>
    <w:rsid w:val="002C12C9"/>
    <w:rsid w:val="002C662E"/>
    <w:rsid w:val="002D21D7"/>
    <w:rsid w:val="002D7D30"/>
    <w:rsid w:val="002E356D"/>
    <w:rsid w:val="002F280D"/>
    <w:rsid w:val="002F2A9D"/>
    <w:rsid w:val="002F4C0A"/>
    <w:rsid w:val="002F7660"/>
    <w:rsid w:val="00302C1A"/>
    <w:rsid w:val="0030409B"/>
    <w:rsid w:val="00315F7A"/>
    <w:rsid w:val="00316167"/>
    <w:rsid w:val="00320CD9"/>
    <w:rsid w:val="00323574"/>
    <w:rsid w:val="003240DD"/>
    <w:rsid w:val="00327531"/>
    <w:rsid w:val="00342746"/>
    <w:rsid w:val="00345F55"/>
    <w:rsid w:val="003509FD"/>
    <w:rsid w:val="00351932"/>
    <w:rsid w:val="00352943"/>
    <w:rsid w:val="00356F44"/>
    <w:rsid w:val="00361818"/>
    <w:rsid w:val="0036286D"/>
    <w:rsid w:val="003725A1"/>
    <w:rsid w:val="00372F7C"/>
    <w:rsid w:val="00373E62"/>
    <w:rsid w:val="003746C1"/>
    <w:rsid w:val="0038682D"/>
    <w:rsid w:val="00391BB0"/>
    <w:rsid w:val="00394923"/>
    <w:rsid w:val="00395F1A"/>
    <w:rsid w:val="003A3F9C"/>
    <w:rsid w:val="003A4165"/>
    <w:rsid w:val="003A5F40"/>
    <w:rsid w:val="003A65DD"/>
    <w:rsid w:val="003A7719"/>
    <w:rsid w:val="003B2E1C"/>
    <w:rsid w:val="003B33FA"/>
    <w:rsid w:val="003B4C7D"/>
    <w:rsid w:val="003B62F6"/>
    <w:rsid w:val="003B6B5F"/>
    <w:rsid w:val="003C1A6A"/>
    <w:rsid w:val="003C21B9"/>
    <w:rsid w:val="003C3D61"/>
    <w:rsid w:val="003C7545"/>
    <w:rsid w:val="003D7A1F"/>
    <w:rsid w:val="003D7DAB"/>
    <w:rsid w:val="003D7F86"/>
    <w:rsid w:val="003E182A"/>
    <w:rsid w:val="003E2347"/>
    <w:rsid w:val="003E3CF5"/>
    <w:rsid w:val="003E5BEC"/>
    <w:rsid w:val="003F053C"/>
    <w:rsid w:val="003F11BE"/>
    <w:rsid w:val="003F2B53"/>
    <w:rsid w:val="003F34CF"/>
    <w:rsid w:val="003F46FC"/>
    <w:rsid w:val="0040044E"/>
    <w:rsid w:val="00401A8F"/>
    <w:rsid w:val="00404EA1"/>
    <w:rsid w:val="004078B1"/>
    <w:rsid w:val="004146BC"/>
    <w:rsid w:val="0041489B"/>
    <w:rsid w:val="00414D80"/>
    <w:rsid w:val="004151D6"/>
    <w:rsid w:val="00415D7B"/>
    <w:rsid w:val="00422AB9"/>
    <w:rsid w:val="00425668"/>
    <w:rsid w:val="00425B38"/>
    <w:rsid w:val="00431B48"/>
    <w:rsid w:val="004422CE"/>
    <w:rsid w:val="00445306"/>
    <w:rsid w:val="00446B9E"/>
    <w:rsid w:val="004502CF"/>
    <w:rsid w:val="00452F3F"/>
    <w:rsid w:val="004532AC"/>
    <w:rsid w:val="00456979"/>
    <w:rsid w:val="00460EF1"/>
    <w:rsid w:val="00462480"/>
    <w:rsid w:val="00463800"/>
    <w:rsid w:val="00463E74"/>
    <w:rsid w:val="004644C9"/>
    <w:rsid w:val="00466704"/>
    <w:rsid w:val="004677E8"/>
    <w:rsid w:val="00472932"/>
    <w:rsid w:val="004816D6"/>
    <w:rsid w:val="004817C6"/>
    <w:rsid w:val="00482728"/>
    <w:rsid w:val="004843C2"/>
    <w:rsid w:val="00484433"/>
    <w:rsid w:val="004858A9"/>
    <w:rsid w:val="00486A09"/>
    <w:rsid w:val="00491741"/>
    <w:rsid w:val="00496A86"/>
    <w:rsid w:val="004A2F8E"/>
    <w:rsid w:val="004A4366"/>
    <w:rsid w:val="004A6562"/>
    <w:rsid w:val="004A74C8"/>
    <w:rsid w:val="004B3932"/>
    <w:rsid w:val="004B6883"/>
    <w:rsid w:val="004C3F5B"/>
    <w:rsid w:val="004D38FF"/>
    <w:rsid w:val="004D40C0"/>
    <w:rsid w:val="004D471E"/>
    <w:rsid w:val="004D508B"/>
    <w:rsid w:val="004E1ACB"/>
    <w:rsid w:val="004E44BE"/>
    <w:rsid w:val="004F54B7"/>
    <w:rsid w:val="004F6E4D"/>
    <w:rsid w:val="0050222E"/>
    <w:rsid w:val="00502579"/>
    <w:rsid w:val="00503A80"/>
    <w:rsid w:val="00513F4A"/>
    <w:rsid w:val="00515026"/>
    <w:rsid w:val="0051608C"/>
    <w:rsid w:val="00516117"/>
    <w:rsid w:val="00520C8D"/>
    <w:rsid w:val="00521CF3"/>
    <w:rsid w:val="005227AA"/>
    <w:rsid w:val="00525196"/>
    <w:rsid w:val="00544289"/>
    <w:rsid w:val="005526E0"/>
    <w:rsid w:val="005721E1"/>
    <w:rsid w:val="0057389E"/>
    <w:rsid w:val="005746C8"/>
    <w:rsid w:val="00586630"/>
    <w:rsid w:val="00590238"/>
    <w:rsid w:val="005905F0"/>
    <w:rsid w:val="00590F8E"/>
    <w:rsid w:val="00596B89"/>
    <w:rsid w:val="005A6AD3"/>
    <w:rsid w:val="005B0514"/>
    <w:rsid w:val="005B0F7E"/>
    <w:rsid w:val="005B14EA"/>
    <w:rsid w:val="005B2037"/>
    <w:rsid w:val="005B4004"/>
    <w:rsid w:val="005B67A8"/>
    <w:rsid w:val="005C0118"/>
    <w:rsid w:val="005C0E7B"/>
    <w:rsid w:val="005C4B9A"/>
    <w:rsid w:val="005C57AB"/>
    <w:rsid w:val="005D188C"/>
    <w:rsid w:val="005D3B93"/>
    <w:rsid w:val="005E2A7B"/>
    <w:rsid w:val="005F487F"/>
    <w:rsid w:val="005F4D3E"/>
    <w:rsid w:val="005F5F57"/>
    <w:rsid w:val="005F6A55"/>
    <w:rsid w:val="005F6CA5"/>
    <w:rsid w:val="00601389"/>
    <w:rsid w:val="00601743"/>
    <w:rsid w:val="00604232"/>
    <w:rsid w:val="00611048"/>
    <w:rsid w:val="006115E6"/>
    <w:rsid w:val="00614B31"/>
    <w:rsid w:val="0062221C"/>
    <w:rsid w:val="00631088"/>
    <w:rsid w:val="00632BBE"/>
    <w:rsid w:val="00633DAE"/>
    <w:rsid w:val="00641B20"/>
    <w:rsid w:val="00645F87"/>
    <w:rsid w:val="006530CD"/>
    <w:rsid w:val="00654BD0"/>
    <w:rsid w:val="00655254"/>
    <w:rsid w:val="0065726C"/>
    <w:rsid w:val="006577F2"/>
    <w:rsid w:val="00662B70"/>
    <w:rsid w:val="00662EC2"/>
    <w:rsid w:val="00665656"/>
    <w:rsid w:val="00665BF9"/>
    <w:rsid w:val="006664D2"/>
    <w:rsid w:val="006737C4"/>
    <w:rsid w:val="006745B8"/>
    <w:rsid w:val="00676E6C"/>
    <w:rsid w:val="00681582"/>
    <w:rsid w:val="00684205"/>
    <w:rsid w:val="006857ED"/>
    <w:rsid w:val="006916D6"/>
    <w:rsid w:val="00695B2D"/>
    <w:rsid w:val="006A0E13"/>
    <w:rsid w:val="006A2725"/>
    <w:rsid w:val="006A51A6"/>
    <w:rsid w:val="006A5264"/>
    <w:rsid w:val="006A6754"/>
    <w:rsid w:val="006B150D"/>
    <w:rsid w:val="006B1B89"/>
    <w:rsid w:val="006B3413"/>
    <w:rsid w:val="006B6473"/>
    <w:rsid w:val="006C004E"/>
    <w:rsid w:val="006C1F57"/>
    <w:rsid w:val="006D018D"/>
    <w:rsid w:val="006D0DF0"/>
    <w:rsid w:val="006D0E42"/>
    <w:rsid w:val="006D70F7"/>
    <w:rsid w:val="006F1B1B"/>
    <w:rsid w:val="006F3F40"/>
    <w:rsid w:val="006F4F7A"/>
    <w:rsid w:val="00700414"/>
    <w:rsid w:val="007025D2"/>
    <w:rsid w:val="00703903"/>
    <w:rsid w:val="00704C07"/>
    <w:rsid w:val="00706828"/>
    <w:rsid w:val="00706832"/>
    <w:rsid w:val="00712574"/>
    <w:rsid w:val="00712616"/>
    <w:rsid w:val="00725FB8"/>
    <w:rsid w:val="00727D8D"/>
    <w:rsid w:val="00740C22"/>
    <w:rsid w:val="00741788"/>
    <w:rsid w:val="00741FD7"/>
    <w:rsid w:val="00743241"/>
    <w:rsid w:val="0074374D"/>
    <w:rsid w:val="007451A7"/>
    <w:rsid w:val="00747151"/>
    <w:rsid w:val="00751568"/>
    <w:rsid w:val="00755DD0"/>
    <w:rsid w:val="007617D9"/>
    <w:rsid w:val="007664B2"/>
    <w:rsid w:val="0076759F"/>
    <w:rsid w:val="0077110B"/>
    <w:rsid w:val="007726B1"/>
    <w:rsid w:val="007759BF"/>
    <w:rsid w:val="00775F27"/>
    <w:rsid w:val="0077797D"/>
    <w:rsid w:val="00783FF7"/>
    <w:rsid w:val="00784E7C"/>
    <w:rsid w:val="007866F7"/>
    <w:rsid w:val="00787266"/>
    <w:rsid w:val="0079402C"/>
    <w:rsid w:val="0079529B"/>
    <w:rsid w:val="00795616"/>
    <w:rsid w:val="00796EC3"/>
    <w:rsid w:val="007A05F8"/>
    <w:rsid w:val="007A4134"/>
    <w:rsid w:val="007A4760"/>
    <w:rsid w:val="007A5674"/>
    <w:rsid w:val="007A64F8"/>
    <w:rsid w:val="007A6D2C"/>
    <w:rsid w:val="007B06B2"/>
    <w:rsid w:val="007B314D"/>
    <w:rsid w:val="007B67B0"/>
    <w:rsid w:val="007C4466"/>
    <w:rsid w:val="007D051D"/>
    <w:rsid w:val="007D5F26"/>
    <w:rsid w:val="007D62CE"/>
    <w:rsid w:val="007D7CEC"/>
    <w:rsid w:val="007D7EE8"/>
    <w:rsid w:val="007E28C3"/>
    <w:rsid w:val="007E3836"/>
    <w:rsid w:val="007E3C44"/>
    <w:rsid w:val="0080703B"/>
    <w:rsid w:val="00810773"/>
    <w:rsid w:val="00813D6C"/>
    <w:rsid w:val="008163C2"/>
    <w:rsid w:val="0081769B"/>
    <w:rsid w:val="008177C5"/>
    <w:rsid w:val="00820C8E"/>
    <w:rsid w:val="00822F27"/>
    <w:rsid w:val="0082373B"/>
    <w:rsid w:val="00827316"/>
    <w:rsid w:val="00827DE9"/>
    <w:rsid w:val="00831EA2"/>
    <w:rsid w:val="008340EE"/>
    <w:rsid w:val="0083651C"/>
    <w:rsid w:val="00846E80"/>
    <w:rsid w:val="0085036B"/>
    <w:rsid w:val="0085175E"/>
    <w:rsid w:val="00851C7C"/>
    <w:rsid w:val="00853710"/>
    <w:rsid w:val="008541C9"/>
    <w:rsid w:val="00855236"/>
    <w:rsid w:val="008611D6"/>
    <w:rsid w:val="00862D47"/>
    <w:rsid w:val="00863C26"/>
    <w:rsid w:val="00863F04"/>
    <w:rsid w:val="0086641A"/>
    <w:rsid w:val="008700D2"/>
    <w:rsid w:val="008731FB"/>
    <w:rsid w:val="00873381"/>
    <w:rsid w:val="00874BB1"/>
    <w:rsid w:val="00874BCC"/>
    <w:rsid w:val="00874D00"/>
    <w:rsid w:val="0087569A"/>
    <w:rsid w:val="00875BE8"/>
    <w:rsid w:val="00875F7A"/>
    <w:rsid w:val="00880D98"/>
    <w:rsid w:val="008826C6"/>
    <w:rsid w:val="00884285"/>
    <w:rsid w:val="008857A9"/>
    <w:rsid w:val="00886CBC"/>
    <w:rsid w:val="00887E6D"/>
    <w:rsid w:val="008916DE"/>
    <w:rsid w:val="0089296F"/>
    <w:rsid w:val="00896C50"/>
    <w:rsid w:val="008A37D8"/>
    <w:rsid w:val="008A3CA3"/>
    <w:rsid w:val="008B1BFF"/>
    <w:rsid w:val="008B27C5"/>
    <w:rsid w:val="008B39D5"/>
    <w:rsid w:val="008B42BF"/>
    <w:rsid w:val="008B5515"/>
    <w:rsid w:val="008B685A"/>
    <w:rsid w:val="008B6ED0"/>
    <w:rsid w:val="008C69BC"/>
    <w:rsid w:val="008D3E57"/>
    <w:rsid w:val="008D4286"/>
    <w:rsid w:val="008D5422"/>
    <w:rsid w:val="008E063B"/>
    <w:rsid w:val="008E0A6E"/>
    <w:rsid w:val="008E0E44"/>
    <w:rsid w:val="008E1054"/>
    <w:rsid w:val="008E23D8"/>
    <w:rsid w:val="008E2980"/>
    <w:rsid w:val="008E764B"/>
    <w:rsid w:val="008F3F4B"/>
    <w:rsid w:val="008F5459"/>
    <w:rsid w:val="009004C8"/>
    <w:rsid w:val="009008E7"/>
    <w:rsid w:val="00901DBE"/>
    <w:rsid w:val="00901E12"/>
    <w:rsid w:val="00902709"/>
    <w:rsid w:val="00914753"/>
    <w:rsid w:val="00914AE6"/>
    <w:rsid w:val="00917EE9"/>
    <w:rsid w:val="00924EDA"/>
    <w:rsid w:val="00925673"/>
    <w:rsid w:val="00925B8F"/>
    <w:rsid w:val="00933F3A"/>
    <w:rsid w:val="00936C42"/>
    <w:rsid w:val="009403DC"/>
    <w:rsid w:val="0094379C"/>
    <w:rsid w:val="00950C80"/>
    <w:rsid w:val="009557CF"/>
    <w:rsid w:val="00957EEE"/>
    <w:rsid w:val="00967729"/>
    <w:rsid w:val="00972EC2"/>
    <w:rsid w:val="009741C2"/>
    <w:rsid w:val="00983845"/>
    <w:rsid w:val="0098664E"/>
    <w:rsid w:val="00987824"/>
    <w:rsid w:val="0099328F"/>
    <w:rsid w:val="00994058"/>
    <w:rsid w:val="00994F35"/>
    <w:rsid w:val="009A256A"/>
    <w:rsid w:val="009A3FC0"/>
    <w:rsid w:val="009A4709"/>
    <w:rsid w:val="009A577B"/>
    <w:rsid w:val="009B09A6"/>
    <w:rsid w:val="009B437F"/>
    <w:rsid w:val="009B4DCB"/>
    <w:rsid w:val="009B60F6"/>
    <w:rsid w:val="009C3D5E"/>
    <w:rsid w:val="009C455F"/>
    <w:rsid w:val="009C657E"/>
    <w:rsid w:val="009D2D3F"/>
    <w:rsid w:val="009D4F1C"/>
    <w:rsid w:val="009D597C"/>
    <w:rsid w:val="009E3156"/>
    <w:rsid w:val="009E4222"/>
    <w:rsid w:val="009E6DCF"/>
    <w:rsid w:val="009E7672"/>
    <w:rsid w:val="009F10B4"/>
    <w:rsid w:val="009F17CD"/>
    <w:rsid w:val="009F4FDE"/>
    <w:rsid w:val="00A0241E"/>
    <w:rsid w:val="00A04741"/>
    <w:rsid w:val="00A05C0C"/>
    <w:rsid w:val="00A109F9"/>
    <w:rsid w:val="00A10AA7"/>
    <w:rsid w:val="00A10B49"/>
    <w:rsid w:val="00A1387F"/>
    <w:rsid w:val="00A1726D"/>
    <w:rsid w:val="00A238AE"/>
    <w:rsid w:val="00A24171"/>
    <w:rsid w:val="00A2523F"/>
    <w:rsid w:val="00A2723A"/>
    <w:rsid w:val="00A352A6"/>
    <w:rsid w:val="00A35580"/>
    <w:rsid w:val="00A50A85"/>
    <w:rsid w:val="00A52AFC"/>
    <w:rsid w:val="00A565ED"/>
    <w:rsid w:val="00A600C8"/>
    <w:rsid w:val="00A60A50"/>
    <w:rsid w:val="00A63EDA"/>
    <w:rsid w:val="00A655F6"/>
    <w:rsid w:val="00A703C9"/>
    <w:rsid w:val="00A744D1"/>
    <w:rsid w:val="00A753CB"/>
    <w:rsid w:val="00A75677"/>
    <w:rsid w:val="00A83F57"/>
    <w:rsid w:val="00A86EBB"/>
    <w:rsid w:val="00A878AF"/>
    <w:rsid w:val="00A90D98"/>
    <w:rsid w:val="00A90E6D"/>
    <w:rsid w:val="00A93691"/>
    <w:rsid w:val="00A93E8C"/>
    <w:rsid w:val="00A9441F"/>
    <w:rsid w:val="00A9644F"/>
    <w:rsid w:val="00AA30F6"/>
    <w:rsid w:val="00AA6DE2"/>
    <w:rsid w:val="00AA72ED"/>
    <w:rsid w:val="00AB1AFA"/>
    <w:rsid w:val="00AB3ED1"/>
    <w:rsid w:val="00AC0B7B"/>
    <w:rsid w:val="00AC17DF"/>
    <w:rsid w:val="00AC24AB"/>
    <w:rsid w:val="00AC528A"/>
    <w:rsid w:val="00AC57CA"/>
    <w:rsid w:val="00AC5B87"/>
    <w:rsid w:val="00AD04CF"/>
    <w:rsid w:val="00AD5599"/>
    <w:rsid w:val="00AD5B8A"/>
    <w:rsid w:val="00AE27CC"/>
    <w:rsid w:val="00AF017C"/>
    <w:rsid w:val="00AF3936"/>
    <w:rsid w:val="00AF546C"/>
    <w:rsid w:val="00AF75D8"/>
    <w:rsid w:val="00B0035F"/>
    <w:rsid w:val="00B0096B"/>
    <w:rsid w:val="00B009B0"/>
    <w:rsid w:val="00B0168A"/>
    <w:rsid w:val="00B01A71"/>
    <w:rsid w:val="00B01B61"/>
    <w:rsid w:val="00B02753"/>
    <w:rsid w:val="00B06622"/>
    <w:rsid w:val="00B12C96"/>
    <w:rsid w:val="00B145A0"/>
    <w:rsid w:val="00B15B8A"/>
    <w:rsid w:val="00B15EB7"/>
    <w:rsid w:val="00B225DF"/>
    <w:rsid w:val="00B30401"/>
    <w:rsid w:val="00B3624E"/>
    <w:rsid w:val="00B44111"/>
    <w:rsid w:val="00B4450E"/>
    <w:rsid w:val="00B447E5"/>
    <w:rsid w:val="00B45291"/>
    <w:rsid w:val="00B513E7"/>
    <w:rsid w:val="00B545A1"/>
    <w:rsid w:val="00B57A71"/>
    <w:rsid w:val="00B60DDA"/>
    <w:rsid w:val="00B612AA"/>
    <w:rsid w:val="00B644A9"/>
    <w:rsid w:val="00B7533B"/>
    <w:rsid w:val="00B75EFF"/>
    <w:rsid w:val="00B773AB"/>
    <w:rsid w:val="00B80976"/>
    <w:rsid w:val="00B80EFF"/>
    <w:rsid w:val="00B81619"/>
    <w:rsid w:val="00B84D99"/>
    <w:rsid w:val="00B90B9E"/>
    <w:rsid w:val="00B930D5"/>
    <w:rsid w:val="00B94844"/>
    <w:rsid w:val="00B94BBF"/>
    <w:rsid w:val="00BA6527"/>
    <w:rsid w:val="00BA76FA"/>
    <w:rsid w:val="00BB2970"/>
    <w:rsid w:val="00BC02B2"/>
    <w:rsid w:val="00BC0839"/>
    <w:rsid w:val="00BC19F0"/>
    <w:rsid w:val="00BC21DB"/>
    <w:rsid w:val="00BC33B7"/>
    <w:rsid w:val="00BD3330"/>
    <w:rsid w:val="00BE0148"/>
    <w:rsid w:val="00BE4BB3"/>
    <w:rsid w:val="00BE5529"/>
    <w:rsid w:val="00BF20C6"/>
    <w:rsid w:val="00BF70AC"/>
    <w:rsid w:val="00C00670"/>
    <w:rsid w:val="00C05739"/>
    <w:rsid w:val="00C07785"/>
    <w:rsid w:val="00C10955"/>
    <w:rsid w:val="00C13A39"/>
    <w:rsid w:val="00C14165"/>
    <w:rsid w:val="00C20BDF"/>
    <w:rsid w:val="00C2131E"/>
    <w:rsid w:val="00C24C68"/>
    <w:rsid w:val="00C26295"/>
    <w:rsid w:val="00C27B60"/>
    <w:rsid w:val="00C31B20"/>
    <w:rsid w:val="00C339EB"/>
    <w:rsid w:val="00C33BB4"/>
    <w:rsid w:val="00C34F34"/>
    <w:rsid w:val="00C36694"/>
    <w:rsid w:val="00C37B3E"/>
    <w:rsid w:val="00C41B16"/>
    <w:rsid w:val="00C42C5A"/>
    <w:rsid w:val="00C440FD"/>
    <w:rsid w:val="00C465E2"/>
    <w:rsid w:val="00C4674C"/>
    <w:rsid w:val="00C4698C"/>
    <w:rsid w:val="00C503B0"/>
    <w:rsid w:val="00C51DC2"/>
    <w:rsid w:val="00C558A3"/>
    <w:rsid w:val="00C6181A"/>
    <w:rsid w:val="00C67B7F"/>
    <w:rsid w:val="00C72640"/>
    <w:rsid w:val="00C80EED"/>
    <w:rsid w:val="00C83A43"/>
    <w:rsid w:val="00C8569E"/>
    <w:rsid w:val="00C926CD"/>
    <w:rsid w:val="00C93DB1"/>
    <w:rsid w:val="00C9516C"/>
    <w:rsid w:val="00C95591"/>
    <w:rsid w:val="00C96FAA"/>
    <w:rsid w:val="00CA4E37"/>
    <w:rsid w:val="00CA7BD0"/>
    <w:rsid w:val="00CB37C1"/>
    <w:rsid w:val="00CB3C8A"/>
    <w:rsid w:val="00CB42B9"/>
    <w:rsid w:val="00CC3AF2"/>
    <w:rsid w:val="00CC5D18"/>
    <w:rsid w:val="00CC67AD"/>
    <w:rsid w:val="00CC7355"/>
    <w:rsid w:val="00CD0F3B"/>
    <w:rsid w:val="00CD2671"/>
    <w:rsid w:val="00CE14C0"/>
    <w:rsid w:val="00CE1E4B"/>
    <w:rsid w:val="00CF013B"/>
    <w:rsid w:val="00CF326D"/>
    <w:rsid w:val="00D00C48"/>
    <w:rsid w:val="00D014A3"/>
    <w:rsid w:val="00D01F9E"/>
    <w:rsid w:val="00D023A1"/>
    <w:rsid w:val="00D06B78"/>
    <w:rsid w:val="00D148CD"/>
    <w:rsid w:val="00D1527D"/>
    <w:rsid w:val="00D25F0A"/>
    <w:rsid w:val="00D310EA"/>
    <w:rsid w:val="00D32843"/>
    <w:rsid w:val="00D37160"/>
    <w:rsid w:val="00D4062B"/>
    <w:rsid w:val="00D416C8"/>
    <w:rsid w:val="00D44B5C"/>
    <w:rsid w:val="00D46FB9"/>
    <w:rsid w:val="00D548E9"/>
    <w:rsid w:val="00D54C7E"/>
    <w:rsid w:val="00D56C6A"/>
    <w:rsid w:val="00D57465"/>
    <w:rsid w:val="00D612FD"/>
    <w:rsid w:val="00D62208"/>
    <w:rsid w:val="00D652BC"/>
    <w:rsid w:val="00D7332E"/>
    <w:rsid w:val="00D83CAB"/>
    <w:rsid w:val="00D8530A"/>
    <w:rsid w:val="00D861A8"/>
    <w:rsid w:val="00D865AC"/>
    <w:rsid w:val="00D90FC2"/>
    <w:rsid w:val="00D957BE"/>
    <w:rsid w:val="00D95ED6"/>
    <w:rsid w:val="00DA4DDE"/>
    <w:rsid w:val="00DA51B3"/>
    <w:rsid w:val="00DA6B92"/>
    <w:rsid w:val="00DB225E"/>
    <w:rsid w:val="00DB36B8"/>
    <w:rsid w:val="00DB41DC"/>
    <w:rsid w:val="00DC26E0"/>
    <w:rsid w:val="00DC2782"/>
    <w:rsid w:val="00DC2CF2"/>
    <w:rsid w:val="00DC5FF1"/>
    <w:rsid w:val="00DC6450"/>
    <w:rsid w:val="00DD3A98"/>
    <w:rsid w:val="00DD5F83"/>
    <w:rsid w:val="00DD69EB"/>
    <w:rsid w:val="00DE085D"/>
    <w:rsid w:val="00DE2D0E"/>
    <w:rsid w:val="00DE547A"/>
    <w:rsid w:val="00DE60AE"/>
    <w:rsid w:val="00DF1184"/>
    <w:rsid w:val="00DF224B"/>
    <w:rsid w:val="00DF55FD"/>
    <w:rsid w:val="00DF58E6"/>
    <w:rsid w:val="00E00061"/>
    <w:rsid w:val="00E000D6"/>
    <w:rsid w:val="00E04E58"/>
    <w:rsid w:val="00E052EB"/>
    <w:rsid w:val="00E2334A"/>
    <w:rsid w:val="00E24F56"/>
    <w:rsid w:val="00E26665"/>
    <w:rsid w:val="00E30B45"/>
    <w:rsid w:val="00E31C23"/>
    <w:rsid w:val="00E323C8"/>
    <w:rsid w:val="00E3317E"/>
    <w:rsid w:val="00E350C0"/>
    <w:rsid w:val="00E37E7D"/>
    <w:rsid w:val="00E403C6"/>
    <w:rsid w:val="00E40FE9"/>
    <w:rsid w:val="00E422F9"/>
    <w:rsid w:val="00E426EB"/>
    <w:rsid w:val="00E469E7"/>
    <w:rsid w:val="00E52BB7"/>
    <w:rsid w:val="00E57FE4"/>
    <w:rsid w:val="00E6322F"/>
    <w:rsid w:val="00E659CB"/>
    <w:rsid w:val="00E66EF5"/>
    <w:rsid w:val="00E67B90"/>
    <w:rsid w:val="00E71051"/>
    <w:rsid w:val="00E74012"/>
    <w:rsid w:val="00E75B31"/>
    <w:rsid w:val="00E75EED"/>
    <w:rsid w:val="00E771FB"/>
    <w:rsid w:val="00E802AC"/>
    <w:rsid w:val="00E80F14"/>
    <w:rsid w:val="00E818B3"/>
    <w:rsid w:val="00E828DD"/>
    <w:rsid w:val="00E8466C"/>
    <w:rsid w:val="00E8630E"/>
    <w:rsid w:val="00E93184"/>
    <w:rsid w:val="00E957C3"/>
    <w:rsid w:val="00EA0A7B"/>
    <w:rsid w:val="00EA0D3F"/>
    <w:rsid w:val="00EA31A5"/>
    <w:rsid w:val="00EA5CAD"/>
    <w:rsid w:val="00EB5B24"/>
    <w:rsid w:val="00EC1FDE"/>
    <w:rsid w:val="00EC68E5"/>
    <w:rsid w:val="00ED4A4A"/>
    <w:rsid w:val="00ED7A46"/>
    <w:rsid w:val="00EE10C1"/>
    <w:rsid w:val="00EE4EB0"/>
    <w:rsid w:val="00EF476E"/>
    <w:rsid w:val="00EF4887"/>
    <w:rsid w:val="00EF4DF2"/>
    <w:rsid w:val="00EF67ED"/>
    <w:rsid w:val="00EF7D69"/>
    <w:rsid w:val="00EF7F7D"/>
    <w:rsid w:val="00F00D02"/>
    <w:rsid w:val="00F02925"/>
    <w:rsid w:val="00F057B4"/>
    <w:rsid w:val="00F05CB4"/>
    <w:rsid w:val="00F06631"/>
    <w:rsid w:val="00F06A15"/>
    <w:rsid w:val="00F07201"/>
    <w:rsid w:val="00F076FA"/>
    <w:rsid w:val="00F10849"/>
    <w:rsid w:val="00F10EA5"/>
    <w:rsid w:val="00F13C6A"/>
    <w:rsid w:val="00F140E5"/>
    <w:rsid w:val="00F170CB"/>
    <w:rsid w:val="00F34AF8"/>
    <w:rsid w:val="00F3557E"/>
    <w:rsid w:val="00F357D6"/>
    <w:rsid w:val="00F36A7C"/>
    <w:rsid w:val="00F37E14"/>
    <w:rsid w:val="00F536E3"/>
    <w:rsid w:val="00F56B20"/>
    <w:rsid w:val="00F57682"/>
    <w:rsid w:val="00F60D31"/>
    <w:rsid w:val="00F65936"/>
    <w:rsid w:val="00F66F76"/>
    <w:rsid w:val="00F672C7"/>
    <w:rsid w:val="00F70416"/>
    <w:rsid w:val="00F71635"/>
    <w:rsid w:val="00F71950"/>
    <w:rsid w:val="00F72B0A"/>
    <w:rsid w:val="00F81DB1"/>
    <w:rsid w:val="00F82802"/>
    <w:rsid w:val="00F91691"/>
    <w:rsid w:val="00F95D87"/>
    <w:rsid w:val="00F96C68"/>
    <w:rsid w:val="00F96F66"/>
    <w:rsid w:val="00F97B5E"/>
    <w:rsid w:val="00FA18F5"/>
    <w:rsid w:val="00FB1FDA"/>
    <w:rsid w:val="00FB22D1"/>
    <w:rsid w:val="00FB2ADD"/>
    <w:rsid w:val="00FB3257"/>
    <w:rsid w:val="00FB68EB"/>
    <w:rsid w:val="00FC0C31"/>
    <w:rsid w:val="00FC686E"/>
    <w:rsid w:val="00FC74B4"/>
    <w:rsid w:val="00FD40D3"/>
    <w:rsid w:val="00FE0AC2"/>
    <w:rsid w:val="00FE14B0"/>
    <w:rsid w:val="00FE2650"/>
    <w:rsid w:val="00FE291A"/>
    <w:rsid w:val="00FE606C"/>
    <w:rsid w:val="00FE6946"/>
    <w:rsid w:val="00FE7337"/>
    <w:rsid w:val="00FE7525"/>
    <w:rsid w:val="00FF25C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1A8"/>
    <w:pPr>
      <w:spacing w:after="200" w:line="276" w:lineRule="auto"/>
    </w:pPr>
    <w:rPr>
      <w:rFonts w:ascii="Calibri" w:hAnsi="Calibri"/>
      <w:sz w:val="22"/>
      <w:szCs w:val="22"/>
    </w:rPr>
  </w:style>
  <w:style w:type="paragraph" w:styleId="Heading1">
    <w:name w:val="heading 1"/>
    <w:basedOn w:val="Normal"/>
    <w:next w:val="Normal"/>
    <w:link w:val="Heading1Char"/>
    <w:qFormat/>
    <w:rsid w:val="00327531"/>
    <w:pPr>
      <w:keepNext/>
      <w:spacing w:before="240" w:after="60" w:line="240" w:lineRule="auto"/>
      <w:outlineLvl w:val="0"/>
    </w:pPr>
    <w:rPr>
      <w:rFonts w:ascii="Arial" w:hAnsi="Arial" w:cs="Arial"/>
      <w:b/>
      <w:bCs/>
      <w:kern w:val="32"/>
      <w:sz w:val="32"/>
      <w:szCs w:val="32"/>
      <w:lang w:eastAsia="en-IN"/>
    </w:rPr>
  </w:style>
  <w:style w:type="paragraph" w:styleId="Heading2">
    <w:name w:val="heading 2"/>
    <w:basedOn w:val="Normal"/>
    <w:next w:val="Normal"/>
    <w:link w:val="Heading2Char"/>
    <w:semiHidden/>
    <w:unhideWhenUsed/>
    <w:qFormat/>
    <w:rsid w:val="00D54C7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4372B"/>
    <w:pPr>
      <w:autoSpaceDE w:val="0"/>
      <w:autoSpaceDN w:val="0"/>
      <w:adjustRightInd w:val="0"/>
    </w:pPr>
    <w:rPr>
      <w:color w:val="000000"/>
      <w:sz w:val="24"/>
      <w:szCs w:val="24"/>
      <w:lang w:val="en-IN" w:eastAsia="en-IN"/>
    </w:rPr>
  </w:style>
  <w:style w:type="paragraph" w:styleId="ListParagraph">
    <w:name w:val="List Paragraph"/>
    <w:basedOn w:val="Normal"/>
    <w:uiPriority w:val="34"/>
    <w:qFormat/>
    <w:rsid w:val="003A3F9C"/>
    <w:pPr>
      <w:ind w:left="720"/>
      <w:contextualSpacing/>
    </w:pPr>
    <w:rPr>
      <w:rFonts w:cs="Mangal"/>
      <w:szCs w:val="20"/>
      <w:lang w:bidi="hi-IN"/>
    </w:rPr>
  </w:style>
  <w:style w:type="paragraph" w:styleId="Footer">
    <w:name w:val="footer"/>
    <w:basedOn w:val="Normal"/>
    <w:link w:val="FooterChar"/>
    <w:uiPriority w:val="99"/>
    <w:rsid w:val="002F7660"/>
    <w:pPr>
      <w:tabs>
        <w:tab w:val="center" w:pos="4320"/>
        <w:tab w:val="right" w:pos="8640"/>
      </w:tabs>
      <w:spacing w:after="0" w:line="240" w:lineRule="auto"/>
    </w:pPr>
    <w:rPr>
      <w:rFonts w:ascii="Times New Roman" w:hAnsi="Times New Roman"/>
      <w:sz w:val="24"/>
      <w:szCs w:val="24"/>
    </w:rPr>
  </w:style>
  <w:style w:type="character" w:customStyle="1" w:styleId="FooterChar">
    <w:name w:val="Footer Char"/>
    <w:link w:val="Footer"/>
    <w:uiPriority w:val="99"/>
    <w:rsid w:val="002F7660"/>
    <w:rPr>
      <w:sz w:val="24"/>
      <w:szCs w:val="24"/>
      <w:lang w:val="en-US" w:eastAsia="en-US" w:bidi="ar-SA"/>
    </w:rPr>
  </w:style>
  <w:style w:type="paragraph" w:styleId="BodyText2">
    <w:name w:val="Body Text 2"/>
    <w:basedOn w:val="Normal"/>
    <w:link w:val="BodyText2Char"/>
    <w:rsid w:val="002F7660"/>
    <w:pPr>
      <w:spacing w:after="0" w:line="240" w:lineRule="auto"/>
    </w:pPr>
    <w:rPr>
      <w:rFonts w:ascii="Arial" w:hAnsi="Arial"/>
      <w:szCs w:val="24"/>
    </w:rPr>
  </w:style>
  <w:style w:type="character" w:customStyle="1" w:styleId="BodyText2Char">
    <w:name w:val="Body Text 2 Char"/>
    <w:link w:val="BodyText2"/>
    <w:rsid w:val="002F7660"/>
    <w:rPr>
      <w:rFonts w:ascii="Arial" w:hAnsi="Arial"/>
      <w:sz w:val="22"/>
      <w:szCs w:val="24"/>
      <w:lang w:val="en-US" w:eastAsia="en-US" w:bidi="ar-SA"/>
    </w:rPr>
  </w:style>
  <w:style w:type="paragraph" w:styleId="Subtitle">
    <w:name w:val="Subtitle"/>
    <w:basedOn w:val="Normal"/>
    <w:next w:val="Normal"/>
    <w:link w:val="SubtitleChar"/>
    <w:uiPriority w:val="11"/>
    <w:qFormat/>
    <w:rsid w:val="002F7660"/>
    <w:pPr>
      <w:spacing w:after="60" w:line="240" w:lineRule="auto"/>
      <w:jc w:val="center"/>
      <w:outlineLvl w:val="1"/>
    </w:pPr>
    <w:rPr>
      <w:rFonts w:ascii="Cambria" w:hAnsi="Cambria"/>
      <w:sz w:val="24"/>
      <w:szCs w:val="24"/>
    </w:rPr>
  </w:style>
  <w:style w:type="character" w:customStyle="1" w:styleId="SubtitleChar">
    <w:name w:val="Subtitle Char"/>
    <w:link w:val="Subtitle"/>
    <w:uiPriority w:val="11"/>
    <w:rsid w:val="002F7660"/>
    <w:rPr>
      <w:rFonts w:ascii="Cambria" w:hAnsi="Cambria"/>
      <w:sz w:val="24"/>
      <w:szCs w:val="24"/>
      <w:lang w:val="en-US" w:eastAsia="en-US" w:bidi="ar-SA"/>
    </w:rPr>
  </w:style>
  <w:style w:type="character" w:styleId="Hyperlink">
    <w:name w:val="Hyperlink"/>
    <w:rsid w:val="002F7660"/>
    <w:rPr>
      <w:color w:val="0000FF"/>
      <w:u w:val="single"/>
    </w:rPr>
  </w:style>
  <w:style w:type="table" w:styleId="TableGrid">
    <w:name w:val="Table Grid"/>
    <w:basedOn w:val="TableNormal"/>
    <w:uiPriority w:val="59"/>
    <w:rsid w:val="008163C2"/>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8E063B"/>
    <w:rPr>
      <w:sz w:val="24"/>
      <w:szCs w:val="24"/>
    </w:rPr>
  </w:style>
  <w:style w:type="character" w:customStyle="1" w:styleId="Heading1Char">
    <w:name w:val="Heading 1 Char"/>
    <w:link w:val="Heading1"/>
    <w:rsid w:val="00B80EFF"/>
    <w:rPr>
      <w:rFonts w:ascii="Arial" w:eastAsia="Times New Roman" w:hAnsi="Arial" w:cs="Arial"/>
      <w:b/>
      <w:bCs/>
      <w:kern w:val="32"/>
      <w:sz w:val="32"/>
      <w:szCs w:val="32"/>
      <w:lang w:val="en-US"/>
    </w:rPr>
  </w:style>
  <w:style w:type="character" w:customStyle="1" w:styleId="Heading1Char1">
    <w:name w:val="Heading 1 Char1"/>
    <w:rsid w:val="00327531"/>
    <w:rPr>
      <w:rFonts w:ascii="Cambria" w:eastAsia="Times New Roman" w:hAnsi="Cambria" w:cs="Times New Roman"/>
      <w:b/>
      <w:bCs/>
      <w:kern w:val="32"/>
      <w:sz w:val="32"/>
      <w:szCs w:val="32"/>
      <w:lang w:val="en-US" w:eastAsia="en-US"/>
    </w:rPr>
  </w:style>
  <w:style w:type="paragraph" w:styleId="Header">
    <w:name w:val="header"/>
    <w:basedOn w:val="Normal"/>
    <w:link w:val="HeaderChar"/>
    <w:rsid w:val="003C7545"/>
    <w:pPr>
      <w:tabs>
        <w:tab w:val="center" w:pos="4513"/>
        <w:tab w:val="right" w:pos="9026"/>
      </w:tabs>
    </w:pPr>
  </w:style>
  <w:style w:type="character" w:customStyle="1" w:styleId="HeaderChar">
    <w:name w:val="Header Char"/>
    <w:link w:val="Header"/>
    <w:rsid w:val="003C7545"/>
    <w:rPr>
      <w:rFonts w:ascii="Calibri" w:hAnsi="Calibri"/>
      <w:sz w:val="22"/>
      <w:szCs w:val="22"/>
      <w:lang w:val="en-US" w:eastAsia="en-US"/>
    </w:rPr>
  </w:style>
  <w:style w:type="paragraph" w:styleId="BalloonText">
    <w:name w:val="Balloon Text"/>
    <w:basedOn w:val="Normal"/>
    <w:link w:val="BalloonTextChar"/>
    <w:rsid w:val="004677E8"/>
    <w:pPr>
      <w:spacing w:after="0" w:line="240" w:lineRule="auto"/>
    </w:pPr>
    <w:rPr>
      <w:rFonts w:ascii="Segoe UI" w:hAnsi="Segoe UI" w:cs="Segoe UI"/>
      <w:sz w:val="18"/>
      <w:szCs w:val="18"/>
    </w:rPr>
  </w:style>
  <w:style w:type="character" w:customStyle="1" w:styleId="BalloonTextChar">
    <w:name w:val="Balloon Text Char"/>
    <w:link w:val="BalloonText"/>
    <w:rsid w:val="004677E8"/>
    <w:rPr>
      <w:rFonts w:ascii="Segoe UI" w:hAnsi="Segoe UI" w:cs="Segoe UI"/>
      <w:sz w:val="18"/>
      <w:szCs w:val="18"/>
      <w:lang w:val="en-US" w:eastAsia="en-US"/>
    </w:rPr>
  </w:style>
  <w:style w:type="paragraph" w:customStyle="1" w:styleId="Normal1">
    <w:name w:val="Normal1"/>
    <w:rsid w:val="00CF326D"/>
    <w:pPr>
      <w:spacing w:line="276" w:lineRule="auto"/>
    </w:pPr>
    <w:rPr>
      <w:rFonts w:ascii="Arial" w:eastAsia="Arial" w:hAnsi="Arial" w:cs="Arial"/>
      <w:sz w:val="22"/>
      <w:szCs w:val="22"/>
      <w:lang w:val="en-IN"/>
    </w:rPr>
  </w:style>
  <w:style w:type="character" w:customStyle="1" w:styleId="Heading2Char">
    <w:name w:val="Heading 2 Char"/>
    <w:basedOn w:val="DefaultParagraphFont"/>
    <w:link w:val="Heading2"/>
    <w:semiHidden/>
    <w:rsid w:val="00D54C7E"/>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semiHidden/>
    <w:unhideWhenUsed/>
    <w:rsid w:val="00D54C7E"/>
    <w:pPr>
      <w:spacing w:after="120"/>
    </w:pPr>
  </w:style>
  <w:style w:type="character" w:customStyle="1" w:styleId="BodyTextChar">
    <w:name w:val="Body Text Char"/>
    <w:basedOn w:val="DefaultParagraphFont"/>
    <w:link w:val="BodyText"/>
    <w:semiHidden/>
    <w:rsid w:val="00D54C7E"/>
    <w:rPr>
      <w:rFonts w:ascii="Calibri" w:hAnsi="Calibri"/>
      <w:sz w:val="22"/>
      <w:szCs w:val="22"/>
    </w:rPr>
  </w:style>
  <w:style w:type="character" w:styleId="Strong">
    <w:name w:val="Strong"/>
    <w:basedOn w:val="DefaultParagraphFont"/>
    <w:uiPriority w:val="22"/>
    <w:qFormat/>
    <w:rsid w:val="00D54C7E"/>
    <w:rPr>
      <w:b/>
      <w:bCs/>
    </w:rPr>
  </w:style>
  <w:style w:type="paragraph" w:styleId="Title">
    <w:name w:val="Title"/>
    <w:basedOn w:val="Normal"/>
    <w:next w:val="Normal"/>
    <w:link w:val="TitleChar"/>
    <w:uiPriority w:val="10"/>
    <w:qFormat/>
    <w:rsid w:val="0007645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076454"/>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NoSpacingChar">
    <w:name w:val="No Spacing Char"/>
    <w:basedOn w:val="DefaultParagraphFont"/>
    <w:link w:val="NoSpacing"/>
    <w:uiPriority w:val="1"/>
    <w:rsid w:val="0007645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1A8"/>
    <w:pPr>
      <w:spacing w:after="200" w:line="276" w:lineRule="auto"/>
    </w:pPr>
    <w:rPr>
      <w:rFonts w:ascii="Calibri" w:hAnsi="Calibri"/>
      <w:sz w:val="22"/>
      <w:szCs w:val="22"/>
    </w:rPr>
  </w:style>
  <w:style w:type="paragraph" w:styleId="Heading1">
    <w:name w:val="heading 1"/>
    <w:basedOn w:val="Normal"/>
    <w:next w:val="Normal"/>
    <w:link w:val="Heading1Char"/>
    <w:qFormat/>
    <w:rsid w:val="00327531"/>
    <w:pPr>
      <w:keepNext/>
      <w:spacing w:before="240" w:after="60" w:line="240" w:lineRule="auto"/>
      <w:outlineLvl w:val="0"/>
    </w:pPr>
    <w:rPr>
      <w:rFonts w:ascii="Arial" w:hAnsi="Arial" w:cs="Arial"/>
      <w:b/>
      <w:bCs/>
      <w:kern w:val="32"/>
      <w:sz w:val="32"/>
      <w:szCs w:val="32"/>
      <w:lang w:eastAsia="en-IN"/>
    </w:rPr>
  </w:style>
  <w:style w:type="paragraph" w:styleId="Heading2">
    <w:name w:val="heading 2"/>
    <w:basedOn w:val="Normal"/>
    <w:next w:val="Normal"/>
    <w:link w:val="Heading2Char"/>
    <w:semiHidden/>
    <w:unhideWhenUsed/>
    <w:qFormat/>
    <w:rsid w:val="00D54C7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4372B"/>
    <w:pPr>
      <w:autoSpaceDE w:val="0"/>
      <w:autoSpaceDN w:val="0"/>
      <w:adjustRightInd w:val="0"/>
    </w:pPr>
    <w:rPr>
      <w:color w:val="000000"/>
      <w:sz w:val="24"/>
      <w:szCs w:val="24"/>
      <w:lang w:val="en-IN" w:eastAsia="en-IN"/>
    </w:rPr>
  </w:style>
  <w:style w:type="paragraph" w:styleId="ListParagraph">
    <w:name w:val="List Paragraph"/>
    <w:basedOn w:val="Normal"/>
    <w:uiPriority w:val="34"/>
    <w:qFormat/>
    <w:rsid w:val="003A3F9C"/>
    <w:pPr>
      <w:ind w:left="720"/>
      <w:contextualSpacing/>
    </w:pPr>
    <w:rPr>
      <w:rFonts w:cs="Mangal"/>
      <w:szCs w:val="20"/>
      <w:lang w:bidi="hi-IN"/>
    </w:rPr>
  </w:style>
  <w:style w:type="paragraph" w:styleId="Footer">
    <w:name w:val="footer"/>
    <w:basedOn w:val="Normal"/>
    <w:link w:val="FooterChar"/>
    <w:uiPriority w:val="99"/>
    <w:rsid w:val="002F7660"/>
    <w:pPr>
      <w:tabs>
        <w:tab w:val="center" w:pos="4320"/>
        <w:tab w:val="right" w:pos="8640"/>
      </w:tabs>
      <w:spacing w:after="0" w:line="240" w:lineRule="auto"/>
    </w:pPr>
    <w:rPr>
      <w:rFonts w:ascii="Times New Roman" w:hAnsi="Times New Roman"/>
      <w:sz w:val="24"/>
      <w:szCs w:val="24"/>
    </w:rPr>
  </w:style>
  <w:style w:type="character" w:customStyle="1" w:styleId="FooterChar">
    <w:name w:val="Footer Char"/>
    <w:link w:val="Footer"/>
    <w:uiPriority w:val="99"/>
    <w:rsid w:val="002F7660"/>
    <w:rPr>
      <w:sz w:val="24"/>
      <w:szCs w:val="24"/>
      <w:lang w:val="en-US" w:eastAsia="en-US" w:bidi="ar-SA"/>
    </w:rPr>
  </w:style>
  <w:style w:type="paragraph" w:styleId="BodyText2">
    <w:name w:val="Body Text 2"/>
    <w:basedOn w:val="Normal"/>
    <w:link w:val="BodyText2Char"/>
    <w:rsid w:val="002F7660"/>
    <w:pPr>
      <w:spacing w:after="0" w:line="240" w:lineRule="auto"/>
    </w:pPr>
    <w:rPr>
      <w:rFonts w:ascii="Arial" w:hAnsi="Arial"/>
      <w:szCs w:val="24"/>
    </w:rPr>
  </w:style>
  <w:style w:type="character" w:customStyle="1" w:styleId="BodyText2Char">
    <w:name w:val="Body Text 2 Char"/>
    <w:link w:val="BodyText2"/>
    <w:rsid w:val="002F7660"/>
    <w:rPr>
      <w:rFonts w:ascii="Arial" w:hAnsi="Arial"/>
      <w:sz w:val="22"/>
      <w:szCs w:val="24"/>
      <w:lang w:val="en-US" w:eastAsia="en-US" w:bidi="ar-SA"/>
    </w:rPr>
  </w:style>
  <w:style w:type="paragraph" w:styleId="Subtitle">
    <w:name w:val="Subtitle"/>
    <w:basedOn w:val="Normal"/>
    <w:next w:val="Normal"/>
    <w:link w:val="SubtitleChar"/>
    <w:uiPriority w:val="11"/>
    <w:qFormat/>
    <w:rsid w:val="002F7660"/>
    <w:pPr>
      <w:spacing w:after="60" w:line="240" w:lineRule="auto"/>
      <w:jc w:val="center"/>
      <w:outlineLvl w:val="1"/>
    </w:pPr>
    <w:rPr>
      <w:rFonts w:ascii="Cambria" w:hAnsi="Cambria"/>
      <w:sz w:val="24"/>
      <w:szCs w:val="24"/>
    </w:rPr>
  </w:style>
  <w:style w:type="character" w:customStyle="1" w:styleId="SubtitleChar">
    <w:name w:val="Subtitle Char"/>
    <w:link w:val="Subtitle"/>
    <w:uiPriority w:val="11"/>
    <w:rsid w:val="002F7660"/>
    <w:rPr>
      <w:rFonts w:ascii="Cambria" w:hAnsi="Cambria"/>
      <w:sz w:val="24"/>
      <w:szCs w:val="24"/>
      <w:lang w:val="en-US" w:eastAsia="en-US" w:bidi="ar-SA"/>
    </w:rPr>
  </w:style>
  <w:style w:type="character" w:styleId="Hyperlink">
    <w:name w:val="Hyperlink"/>
    <w:rsid w:val="002F7660"/>
    <w:rPr>
      <w:color w:val="0000FF"/>
      <w:u w:val="single"/>
    </w:rPr>
  </w:style>
  <w:style w:type="table" w:styleId="TableGrid">
    <w:name w:val="Table Grid"/>
    <w:basedOn w:val="TableNormal"/>
    <w:uiPriority w:val="59"/>
    <w:rsid w:val="008163C2"/>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8E063B"/>
    <w:rPr>
      <w:sz w:val="24"/>
      <w:szCs w:val="24"/>
    </w:rPr>
  </w:style>
  <w:style w:type="character" w:customStyle="1" w:styleId="Heading1Char">
    <w:name w:val="Heading 1 Char"/>
    <w:link w:val="Heading1"/>
    <w:rsid w:val="00B80EFF"/>
    <w:rPr>
      <w:rFonts w:ascii="Arial" w:eastAsia="Times New Roman" w:hAnsi="Arial" w:cs="Arial"/>
      <w:b/>
      <w:bCs/>
      <w:kern w:val="32"/>
      <w:sz w:val="32"/>
      <w:szCs w:val="32"/>
      <w:lang w:val="en-US"/>
    </w:rPr>
  </w:style>
  <w:style w:type="character" w:customStyle="1" w:styleId="Heading1Char1">
    <w:name w:val="Heading 1 Char1"/>
    <w:rsid w:val="00327531"/>
    <w:rPr>
      <w:rFonts w:ascii="Cambria" w:eastAsia="Times New Roman" w:hAnsi="Cambria" w:cs="Times New Roman"/>
      <w:b/>
      <w:bCs/>
      <w:kern w:val="32"/>
      <w:sz w:val="32"/>
      <w:szCs w:val="32"/>
      <w:lang w:val="en-US" w:eastAsia="en-US"/>
    </w:rPr>
  </w:style>
  <w:style w:type="paragraph" w:styleId="Header">
    <w:name w:val="header"/>
    <w:basedOn w:val="Normal"/>
    <w:link w:val="HeaderChar"/>
    <w:rsid w:val="003C7545"/>
    <w:pPr>
      <w:tabs>
        <w:tab w:val="center" w:pos="4513"/>
        <w:tab w:val="right" w:pos="9026"/>
      </w:tabs>
    </w:pPr>
  </w:style>
  <w:style w:type="character" w:customStyle="1" w:styleId="HeaderChar">
    <w:name w:val="Header Char"/>
    <w:link w:val="Header"/>
    <w:rsid w:val="003C7545"/>
    <w:rPr>
      <w:rFonts w:ascii="Calibri" w:hAnsi="Calibri"/>
      <w:sz w:val="22"/>
      <w:szCs w:val="22"/>
      <w:lang w:val="en-US" w:eastAsia="en-US"/>
    </w:rPr>
  </w:style>
  <w:style w:type="paragraph" w:styleId="BalloonText">
    <w:name w:val="Balloon Text"/>
    <w:basedOn w:val="Normal"/>
    <w:link w:val="BalloonTextChar"/>
    <w:rsid w:val="004677E8"/>
    <w:pPr>
      <w:spacing w:after="0" w:line="240" w:lineRule="auto"/>
    </w:pPr>
    <w:rPr>
      <w:rFonts w:ascii="Segoe UI" w:hAnsi="Segoe UI" w:cs="Segoe UI"/>
      <w:sz w:val="18"/>
      <w:szCs w:val="18"/>
    </w:rPr>
  </w:style>
  <w:style w:type="character" w:customStyle="1" w:styleId="BalloonTextChar">
    <w:name w:val="Balloon Text Char"/>
    <w:link w:val="BalloonText"/>
    <w:rsid w:val="004677E8"/>
    <w:rPr>
      <w:rFonts w:ascii="Segoe UI" w:hAnsi="Segoe UI" w:cs="Segoe UI"/>
      <w:sz w:val="18"/>
      <w:szCs w:val="18"/>
      <w:lang w:val="en-US" w:eastAsia="en-US"/>
    </w:rPr>
  </w:style>
  <w:style w:type="paragraph" w:customStyle="1" w:styleId="Normal1">
    <w:name w:val="Normal1"/>
    <w:rsid w:val="00CF326D"/>
    <w:pPr>
      <w:spacing w:line="276" w:lineRule="auto"/>
    </w:pPr>
    <w:rPr>
      <w:rFonts w:ascii="Arial" w:eastAsia="Arial" w:hAnsi="Arial" w:cs="Arial"/>
      <w:sz w:val="22"/>
      <w:szCs w:val="22"/>
      <w:lang w:val="en-IN"/>
    </w:rPr>
  </w:style>
  <w:style w:type="character" w:customStyle="1" w:styleId="Heading2Char">
    <w:name w:val="Heading 2 Char"/>
    <w:basedOn w:val="DefaultParagraphFont"/>
    <w:link w:val="Heading2"/>
    <w:semiHidden/>
    <w:rsid w:val="00D54C7E"/>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semiHidden/>
    <w:unhideWhenUsed/>
    <w:rsid w:val="00D54C7E"/>
    <w:pPr>
      <w:spacing w:after="120"/>
    </w:pPr>
  </w:style>
  <w:style w:type="character" w:customStyle="1" w:styleId="BodyTextChar">
    <w:name w:val="Body Text Char"/>
    <w:basedOn w:val="DefaultParagraphFont"/>
    <w:link w:val="BodyText"/>
    <w:semiHidden/>
    <w:rsid w:val="00D54C7E"/>
    <w:rPr>
      <w:rFonts w:ascii="Calibri" w:hAnsi="Calibri"/>
      <w:sz w:val="22"/>
      <w:szCs w:val="22"/>
    </w:rPr>
  </w:style>
  <w:style w:type="character" w:styleId="Strong">
    <w:name w:val="Strong"/>
    <w:basedOn w:val="DefaultParagraphFont"/>
    <w:uiPriority w:val="22"/>
    <w:qFormat/>
    <w:rsid w:val="00D54C7E"/>
    <w:rPr>
      <w:b/>
      <w:bCs/>
    </w:rPr>
  </w:style>
  <w:style w:type="paragraph" w:styleId="Title">
    <w:name w:val="Title"/>
    <w:basedOn w:val="Normal"/>
    <w:next w:val="Normal"/>
    <w:link w:val="TitleChar"/>
    <w:uiPriority w:val="10"/>
    <w:qFormat/>
    <w:rsid w:val="0007645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076454"/>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NoSpacingChar">
    <w:name w:val="No Spacing Char"/>
    <w:basedOn w:val="DefaultParagraphFont"/>
    <w:link w:val="NoSpacing"/>
    <w:uiPriority w:val="1"/>
    <w:rsid w:val="0007645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7769636">
      <w:bodyDiv w:val="1"/>
      <w:marLeft w:val="0"/>
      <w:marRight w:val="0"/>
      <w:marTop w:val="0"/>
      <w:marBottom w:val="0"/>
      <w:divBdr>
        <w:top w:val="none" w:sz="0" w:space="0" w:color="auto"/>
        <w:left w:val="none" w:sz="0" w:space="0" w:color="auto"/>
        <w:bottom w:val="none" w:sz="0" w:space="0" w:color="auto"/>
        <w:right w:val="none" w:sz="0" w:space="0" w:color="auto"/>
      </w:divBdr>
    </w:div>
    <w:div w:id="1276868576">
      <w:bodyDiv w:val="1"/>
      <w:marLeft w:val="0"/>
      <w:marRight w:val="0"/>
      <w:marTop w:val="0"/>
      <w:marBottom w:val="0"/>
      <w:divBdr>
        <w:top w:val="none" w:sz="0" w:space="0" w:color="auto"/>
        <w:left w:val="none" w:sz="0" w:space="0" w:color="auto"/>
        <w:bottom w:val="none" w:sz="0" w:space="0" w:color="auto"/>
        <w:right w:val="none" w:sz="0" w:space="0" w:color="auto"/>
      </w:divBdr>
    </w:div>
    <w:div w:id="1298610245">
      <w:bodyDiv w:val="1"/>
      <w:marLeft w:val="0"/>
      <w:marRight w:val="0"/>
      <w:marTop w:val="0"/>
      <w:marBottom w:val="0"/>
      <w:divBdr>
        <w:top w:val="none" w:sz="0" w:space="0" w:color="auto"/>
        <w:left w:val="none" w:sz="0" w:space="0" w:color="auto"/>
        <w:bottom w:val="none" w:sz="0" w:space="0" w:color="auto"/>
        <w:right w:val="none" w:sz="0" w:space="0" w:color="auto"/>
      </w:divBdr>
    </w:div>
    <w:div w:id="1412433921">
      <w:bodyDiv w:val="1"/>
      <w:marLeft w:val="0"/>
      <w:marRight w:val="0"/>
      <w:marTop w:val="0"/>
      <w:marBottom w:val="0"/>
      <w:divBdr>
        <w:top w:val="none" w:sz="0" w:space="0" w:color="auto"/>
        <w:left w:val="none" w:sz="0" w:space="0" w:color="auto"/>
        <w:bottom w:val="none" w:sz="0" w:space="0" w:color="auto"/>
        <w:right w:val="none" w:sz="0" w:space="0" w:color="auto"/>
      </w:divBdr>
    </w:div>
    <w:div w:id="1430660854">
      <w:bodyDiv w:val="1"/>
      <w:marLeft w:val="0"/>
      <w:marRight w:val="0"/>
      <w:marTop w:val="0"/>
      <w:marBottom w:val="0"/>
      <w:divBdr>
        <w:top w:val="none" w:sz="0" w:space="0" w:color="auto"/>
        <w:left w:val="none" w:sz="0" w:space="0" w:color="auto"/>
        <w:bottom w:val="none" w:sz="0" w:space="0" w:color="auto"/>
        <w:right w:val="none" w:sz="0" w:space="0" w:color="auto"/>
      </w:divBdr>
    </w:div>
    <w:div w:id="1610818048">
      <w:bodyDiv w:val="1"/>
      <w:marLeft w:val="0"/>
      <w:marRight w:val="0"/>
      <w:marTop w:val="0"/>
      <w:marBottom w:val="0"/>
      <w:divBdr>
        <w:top w:val="none" w:sz="0" w:space="0" w:color="auto"/>
        <w:left w:val="none" w:sz="0" w:space="0" w:color="auto"/>
        <w:bottom w:val="none" w:sz="0" w:space="0" w:color="auto"/>
        <w:right w:val="none" w:sz="0" w:space="0" w:color="auto"/>
      </w:divBdr>
    </w:div>
    <w:div w:id="1830098403">
      <w:bodyDiv w:val="1"/>
      <w:marLeft w:val="0"/>
      <w:marRight w:val="0"/>
      <w:marTop w:val="0"/>
      <w:marBottom w:val="0"/>
      <w:divBdr>
        <w:top w:val="none" w:sz="0" w:space="0" w:color="auto"/>
        <w:left w:val="none" w:sz="0" w:space="0" w:color="auto"/>
        <w:bottom w:val="none" w:sz="0" w:space="0" w:color="auto"/>
        <w:right w:val="none" w:sz="0" w:space="0" w:color="auto"/>
      </w:divBdr>
    </w:div>
    <w:div w:id="1876773258">
      <w:bodyDiv w:val="1"/>
      <w:marLeft w:val="0"/>
      <w:marRight w:val="0"/>
      <w:marTop w:val="0"/>
      <w:marBottom w:val="0"/>
      <w:divBdr>
        <w:top w:val="none" w:sz="0" w:space="0" w:color="auto"/>
        <w:left w:val="none" w:sz="0" w:space="0" w:color="auto"/>
        <w:bottom w:val="none" w:sz="0" w:space="0" w:color="auto"/>
        <w:right w:val="none" w:sz="0" w:space="0" w:color="auto"/>
      </w:divBdr>
    </w:div>
    <w:div w:id="1883052542">
      <w:bodyDiv w:val="1"/>
      <w:marLeft w:val="0"/>
      <w:marRight w:val="0"/>
      <w:marTop w:val="0"/>
      <w:marBottom w:val="0"/>
      <w:divBdr>
        <w:top w:val="none" w:sz="0" w:space="0" w:color="auto"/>
        <w:left w:val="none" w:sz="0" w:space="0" w:color="auto"/>
        <w:bottom w:val="none" w:sz="0" w:space="0" w:color="auto"/>
        <w:right w:val="none" w:sz="0" w:space="0" w:color="auto"/>
      </w:divBdr>
    </w:div>
    <w:div w:id="205265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A22"/>
    <w:rsid w:val="002E6AEF"/>
    <w:rsid w:val="00A52A2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274A1F3DF3D49F089B7A8F5E5950FC3">
    <w:name w:val="9274A1F3DF3D49F089B7A8F5E5950FC3"/>
    <w:rsid w:val="00A52A22"/>
  </w:style>
  <w:style w:type="paragraph" w:customStyle="1" w:styleId="CEAF7EB204D641BBAA13BDCF08D548D4">
    <w:name w:val="CEAF7EB204D641BBAA13BDCF08D548D4"/>
    <w:rsid w:val="00A52A22"/>
  </w:style>
  <w:style w:type="paragraph" w:customStyle="1" w:styleId="6B52335912E947B290C5820FA2545220">
    <w:name w:val="6B52335912E947B290C5820FA2545220"/>
    <w:rsid w:val="00A52A2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274A1F3DF3D49F089B7A8F5E5950FC3">
    <w:name w:val="9274A1F3DF3D49F089B7A8F5E5950FC3"/>
    <w:rsid w:val="00A52A22"/>
  </w:style>
  <w:style w:type="paragraph" w:customStyle="1" w:styleId="CEAF7EB204D641BBAA13BDCF08D548D4">
    <w:name w:val="CEAF7EB204D641BBAA13BDCF08D548D4"/>
    <w:rsid w:val="00A52A22"/>
  </w:style>
  <w:style w:type="paragraph" w:customStyle="1" w:styleId="6B52335912E947B290C5820FA2545220">
    <w:name w:val="6B52335912E947B290C5820FA2545220"/>
    <w:rsid w:val="00A52A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0884E-57BD-4348-81E4-A8CA531D5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2230</Words>
  <Characters>12711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Reporting Format-B</vt:lpstr>
    </vt:vector>
  </TitlesOfParts>
  <Company/>
  <LinksUpToDate>false</LinksUpToDate>
  <CharactersWithSpaces>14912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Reporting Format-B</dc:title>
  <dc:subject>Evaluation Report of TCI Foundation                 Chandigarh Migrant Project Daria </dc:subject>
  <dc:creator>Tushar</dc:creator>
  <cp:lastModifiedBy>Dr</cp:lastModifiedBy>
  <cp:revision>3</cp:revision>
  <cp:lastPrinted>2014-02-07T14:54:00Z</cp:lastPrinted>
  <dcterms:created xsi:type="dcterms:W3CDTF">2023-03-13T01:21:00Z</dcterms:created>
  <dcterms:modified xsi:type="dcterms:W3CDTF">2023-03-13T09:36:00Z</dcterms:modified>
</cp:coreProperties>
</file>